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Министерство образования и науки Хабаровского края</w:t>
      </w:r>
    </w:p>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 xml:space="preserve">Краевое государственное бюджетное </w:t>
      </w:r>
    </w:p>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 xml:space="preserve">профессиональное образовательное учреждение </w:t>
      </w:r>
    </w:p>
    <w:p w:rsidR="00795384" w:rsidRPr="00795384" w:rsidRDefault="00795384" w:rsidP="00795384">
      <w:pPr>
        <w:pStyle w:val="22"/>
        <w:widowControl w:val="0"/>
        <w:spacing w:after="0" w:line="240" w:lineRule="auto"/>
        <w:jc w:val="center"/>
        <w:rPr>
          <w:sz w:val="28"/>
        </w:rPr>
      </w:pPr>
      <w:r w:rsidRPr="00795384">
        <w:rPr>
          <w:sz w:val="28"/>
        </w:rPr>
        <w:t xml:space="preserve"> «Амурский политехнический техникум»</w:t>
      </w:r>
    </w:p>
    <w:p w:rsidR="00795384" w:rsidRPr="00795384" w:rsidRDefault="00795384" w:rsidP="00795384">
      <w:pPr>
        <w:pStyle w:val="22"/>
        <w:widowControl w:val="0"/>
        <w:spacing w:after="0" w:line="240" w:lineRule="auto"/>
        <w:jc w:val="center"/>
        <w:rPr>
          <w:b/>
          <w:sz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32"/>
          <w:szCs w:val="28"/>
        </w:rPr>
      </w:pPr>
      <w:r w:rsidRPr="00795384">
        <w:rPr>
          <w:rFonts w:ascii="Times New Roman" w:hAnsi="Times New Roman" w:cs="Times New Roman"/>
          <w:b/>
          <w:caps/>
          <w:sz w:val="32"/>
          <w:szCs w:val="28"/>
        </w:rPr>
        <w:t xml:space="preserve">ПРОГРАММа </w:t>
      </w:r>
      <w:r>
        <w:rPr>
          <w:rFonts w:ascii="Times New Roman" w:hAnsi="Times New Roman" w:cs="Times New Roman"/>
          <w:b/>
          <w:caps/>
          <w:sz w:val="32"/>
          <w:szCs w:val="28"/>
        </w:rPr>
        <w:t>ПРОИЗВОДСТВЕННОЙ</w:t>
      </w:r>
      <w:r w:rsidRPr="00795384">
        <w:rPr>
          <w:rFonts w:ascii="Times New Roman" w:hAnsi="Times New Roman" w:cs="Times New Roman"/>
          <w:b/>
          <w:caps/>
          <w:sz w:val="32"/>
          <w:szCs w:val="28"/>
        </w:rPr>
        <w:t xml:space="preserve"> ПРАКТИКИ</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1F1B8A" w:rsidRPr="001F1B8A" w:rsidRDefault="001F1B8A" w:rsidP="001F1B8A">
      <w:pPr>
        <w:spacing w:after="0" w:line="240" w:lineRule="auto"/>
        <w:jc w:val="center"/>
        <w:rPr>
          <w:rFonts w:ascii="Times New Roman" w:hAnsi="Times New Roman" w:cs="Times New Roman"/>
          <w:b/>
          <w:caps/>
          <w:sz w:val="28"/>
          <w:szCs w:val="24"/>
        </w:rPr>
      </w:pPr>
      <w:r w:rsidRPr="001F1B8A">
        <w:rPr>
          <w:rFonts w:ascii="Times New Roman" w:hAnsi="Times New Roman" w:cs="Times New Roman"/>
          <w:b/>
          <w:bCs/>
          <w:sz w:val="28"/>
          <w:szCs w:val="28"/>
        </w:rPr>
        <w:t xml:space="preserve">ПМ. 02 </w:t>
      </w:r>
      <w:r w:rsidRPr="001F1B8A">
        <w:rPr>
          <w:rFonts w:ascii="Times New Roman" w:hAnsi="Times New Roman" w:cs="Times New Roman"/>
          <w:b/>
          <w:caps/>
          <w:sz w:val="28"/>
          <w:szCs w:val="24"/>
        </w:rPr>
        <w:t xml:space="preserve">Проведение качественных и количественных анализов природных и промышленных материалов с применением химических </w:t>
      </w:r>
    </w:p>
    <w:p w:rsidR="001F1B8A" w:rsidRPr="001F1B8A" w:rsidRDefault="001F1B8A" w:rsidP="001F1B8A">
      <w:pPr>
        <w:spacing w:after="0" w:line="240" w:lineRule="auto"/>
        <w:jc w:val="center"/>
        <w:rPr>
          <w:rFonts w:ascii="Times New Roman" w:hAnsi="Times New Roman" w:cs="Times New Roman"/>
          <w:b/>
          <w:caps/>
          <w:sz w:val="28"/>
          <w:szCs w:val="24"/>
        </w:rPr>
      </w:pPr>
      <w:r w:rsidRPr="001F1B8A">
        <w:rPr>
          <w:rFonts w:ascii="Times New Roman" w:hAnsi="Times New Roman" w:cs="Times New Roman"/>
          <w:b/>
          <w:caps/>
          <w:sz w:val="28"/>
          <w:szCs w:val="24"/>
        </w:rPr>
        <w:t>и физико-химических методов анализа</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rPr>
      </w:pPr>
    </w:p>
    <w:p w:rsidR="00795384" w:rsidRPr="00795384" w:rsidRDefault="00795384" w:rsidP="00795384">
      <w:pPr>
        <w:tabs>
          <w:tab w:val="left" w:pos="2694"/>
        </w:tabs>
        <w:spacing w:after="0" w:line="240" w:lineRule="auto"/>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
          <w:caps/>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5D0260" w:rsidRDefault="005D0260"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5D0260" w:rsidRPr="00795384" w:rsidRDefault="005D0260"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C15589" w:rsidRDefault="00C15589"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8D1CC4" w:rsidRPr="005D0260" w:rsidRDefault="008D1CC4"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C15589" w:rsidRDefault="00C15589" w:rsidP="00795384">
      <w:pPr>
        <w:spacing w:after="0" w:line="240" w:lineRule="auto"/>
        <w:rPr>
          <w:rFonts w:ascii="Times New Roman" w:hAnsi="Times New Roman" w:cs="Times New Roman"/>
          <w:sz w:val="28"/>
          <w:szCs w:val="28"/>
        </w:rPr>
      </w:pPr>
    </w:p>
    <w:p w:rsidR="00795384" w:rsidRPr="00474147" w:rsidRDefault="00795384" w:rsidP="004741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r w:rsidRPr="00474147">
        <w:rPr>
          <w:rFonts w:ascii="Times New Roman" w:hAnsi="Times New Roman" w:cs="Times New Roman"/>
          <w:sz w:val="28"/>
          <w:szCs w:val="28"/>
        </w:rPr>
        <w:t xml:space="preserve">Программа производственной практики по профессиональному модулю </w:t>
      </w:r>
      <w:r w:rsidR="001F1B8A" w:rsidRPr="001F1B8A">
        <w:rPr>
          <w:rFonts w:ascii="Times New Roman" w:hAnsi="Times New Roman" w:cs="Times New Roman"/>
          <w:b/>
          <w:bCs/>
          <w:sz w:val="28"/>
          <w:szCs w:val="28"/>
        </w:rPr>
        <w:t xml:space="preserve">ПМ. 02 </w:t>
      </w:r>
      <w:r w:rsidR="001F1B8A" w:rsidRPr="001F1B8A">
        <w:rPr>
          <w:rFonts w:ascii="Times New Roman" w:hAnsi="Times New Roman" w:cs="Times New Roman"/>
          <w:b/>
          <w:sz w:val="28"/>
          <w:szCs w:val="28"/>
        </w:rPr>
        <w:t>Проведение качественных и количественных анализов природных и промышленных материалов с применением химических и физико-химических методов анализа</w:t>
      </w:r>
      <w:r w:rsidR="00C15589" w:rsidRPr="00474147">
        <w:rPr>
          <w:rFonts w:ascii="Times New Roman" w:hAnsi="Times New Roman" w:cs="Times New Roman"/>
          <w:b/>
          <w:bCs/>
          <w:sz w:val="28"/>
          <w:szCs w:val="28"/>
        </w:rPr>
        <w:t xml:space="preserve"> </w:t>
      </w:r>
      <w:r w:rsidRPr="00474147">
        <w:rPr>
          <w:rFonts w:ascii="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474147" w:rsidRPr="00474147">
        <w:rPr>
          <w:rFonts w:ascii="Times New Roman" w:hAnsi="Times New Roman" w:cs="Times New Roman"/>
          <w:b/>
          <w:sz w:val="28"/>
          <w:szCs w:val="28"/>
        </w:rPr>
        <w:t>18.02.12 Технология аналитического контроля химических соединений</w:t>
      </w:r>
    </w:p>
    <w:p w:rsidR="00795384" w:rsidRPr="00795384" w:rsidRDefault="00795384" w:rsidP="00795384">
      <w:pPr>
        <w:spacing w:after="0" w:line="240" w:lineRule="auto"/>
        <w:ind w:left="3544" w:hanging="3544"/>
        <w:jc w:val="both"/>
        <w:rPr>
          <w:rFonts w:ascii="Times New Roman" w:hAnsi="Times New Roman" w:cs="Times New Roman"/>
          <w:sz w:val="28"/>
          <w:szCs w:val="28"/>
        </w:rPr>
      </w:pPr>
    </w:p>
    <w:p w:rsidR="00795384" w:rsidRPr="00795384" w:rsidRDefault="00795384" w:rsidP="00795384">
      <w:pPr>
        <w:spacing w:after="0" w:line="240" w:lineRule="auto"/>
        <w:ind w:left="3544" w:hanging="3544"/>
        <w:rPr>
          <w:rFonts w:ascii="Times New Roman" w:hAnsi="Times New Roman" w:cs="Times New Roman"/>
          <w:sz w:val="28"/>
          <w:szCs w:val="28"/>
        </w:rPr>
      </w:pPr>
    </w:p>
    <w:p w:rsidR="00795384" w:rsidRPr="00795384" w:rsidRDefault="00795384" w:rsidP="00795384">
      <w:pPr>
        <w:spacing w:after="0" w:line="240" w:lineRule="auto"/>
        <w:ind w:left="3420" w:hanging="3420"/>
        <w:rPr>
          <w:rFonts w:ascii="Times New Roman" w:hAnsi="Times New Roman" w:cs="Times New Roman"/>
          <w:sz w:val="28"/>
          <w:szCs w:val="28"/>
        </w:rPr>
      </w:pPr>
      <w:r w:rsidRPr="00795384">
        <w:rPr>
          <w:rFonts w:ascii="Times New Roman" w:hAnsi="Times New Roman" w:cs="Times New Roman"/>
          <w:sz w:val="28"/>
          <w:szCs w:val="28"/>
        </w:rPr>
        <w:t xml:space="preserve">Организация - разработчик: Краевое государственное бюджетное        профессиональное образовательное учреждение </w:t>
      </w:r>
    </w:p>
    <w:p w:rsidR="00795384" w:rsidRPr="00795384" w:rsidRDefault="00795384" w:rsidP="00795384">
      <w:pPr>
        <w:tabs>
          <w:tab w:val="left" w:pos="3240"/>
        </w:tabs>
        <w:spacing w:after="0" w:line="240" w:lineRule="auto"/>
        <w:ind w:left="3600" w:hanging="3600"/>
        <w:rPr>
          <w:rFonts w:ascii="Times New Roman" w:hAnsi="Times New Roman" w:cs="Times New Roman"/>
          <w:sz w:val="28"/>
          <w:szCs w:val="28"/>
        </w:rPr>
      </w:pPr>
      <w:r w:rsidRPr="00795384">
        <w:rPr>
          <w:rFonts w:ascii="Times New Roman" w:hAnsi="Times New Roman" w:cs="Times New Roman"/>
          <w:sz w:val="28"/>
          <w:szCs w:val="28"/>
        </w:rPr>
        <w:t xml:space="preserve">                                                  «Амурский политехнический техникум»</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4570B7" w:rsidRPr="00795384" w:rsidRDefault="004570B7" w:rsidP="004570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Разработчики</w:t>
      </w:r>
      <w:r w:rsidRPr="00795384">
        <w:rPr>
          <w:rFonts w:ascii="Times New Roman" w:hAnsi="Times New Roman" w:cs="Times New Roman"/>
          <w:sz w:val="28"/>
          <w:szCs w:val="28"/>
        </w:rPr>
        <w:t xml:space="preserve">: </w:t>
      </w:r>
    </w:p>
    <w:p w:rsidR="004570B7" w:rsidRDefault="004570B7" w:rsidP="004570B7">
      <w:pPr>
        <w:spacing w:after="0" w:line="240" w:lineRule="auto"/>
        <w:rPr>
          <w:rFonts w:ascii="Times New Roman" w:hAnsi="Times New Roman" w:cs="Times New Roman"/>
          <w:sz w:val="28"/>
          <w:szCs w:val="28"/>
        </w:rPr>
      </w:pPr>
    </w:p>
    <w:p w:rsidR="00474147" w:rsidRPr="00474147" w:rsidRDefault="00474147" w:rsidP="004741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474147">
        <w:rPr>
          <w:rFonts w:ascii="Times New Roman" w:hAnsi="Times New Roman" w:cs="Times New Roman"/>
          <w:sz w:val="28"/>
          <w:szCs w:val="28"/>
        </w:rPr>
        <w:t>Трифонова Ирина Викторовна, мастер производственного обучения</w:t>
      </w:r>
    </w:p>
    <w:p w:rsidR="00795384" w:rsidRPr="00795384" w:rsidRDefault="00795384" w:rsidP="00795384">
      <w:pPr>
        <w:spacing w:after="0" w:line="240" w:lineRule="auto"/>
        <w:rPr>
          <w:rFonts w:ascii="Times New Roman" w:hAnsi="Times New Roman" w:cs="Times New Roman"/>
          <w:b/>
          <w:bCs/>
          <w:color w:val="000000"/>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olor w:val="000000"/>
          <w:sz w:val="28"/>
          <w:szCs w:val="28"/>
        </w:rPr>
      </w:pPr>
    </w:p>
    <w:p w:rsidR="00795384" w:rsidRPr="004D469E"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95384" w:rsidRPr="004D469E"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F5165" w:rsidRDefault="007F5165" w:rsidP="00F8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sectPr w:rsidR="007F5165" w:rsidSect="00C814CF">
          <w:footerReference w:type="default" r:id="rId8"/>
          <w:pgSz w:w="11906" w:h="16838" w:code="9"/>
          <w:pgMar w:top="567" w:right="709" w:bottom="851" w:left="1276" w:header="0" w:footer="0" w:gutter="0"/>
          <w:pgNumType w:start="7"/>
          <w:cols w:space="708"/>
          <w:docGrid w:linePitch="360"/>
        </w:sectPr>
      </w:pPr>
    </w:p>
    <w:p w:rsidR="002B7F9B" w:rsidRPr="00F856FC" w:rsidRDefault="002B7F9B" w:rsidP="00F8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bookmarkStart w:id="0" w:name="_GoBack"/>
      <w:bookmarkEnd w:id="0"/>
      <w:r w:rsidRPr="00347804">
        <w:rPr>
          <w:b/>
          <w:sz w:val="28"/>
          <w:szCs w:val="28"/>
        </w:rPr>
        <w:lastRenderedPageBreak/>
        <w:t>СОДЕРЖАНИЕ</w:t>
      </w:r>
    </w:p>
    <w:tbl>
      <w:tblPr>
        <w:tblpPr w:leftFromText="180" w:rightFromText="180" w:vertAnchor="text" w:horzAnchor="margin" w:tblpY="1225"/>
        <w:tblW w:w="10125" w:type="dxa"/>
        <w:tblLook w:val="01E0" w:firstRow="1" w:lastRow="1" w:firstColumn="1" w:lastColumn="1" w:noHBand="0" w:noVBand="0"/>
      </w:tblPr>
      <w:tblGrid>
        <w:gridCol w:w="9889"/>
        <w:gridCol w:w="236"/>
      </w:tblGrid>
      <w:tr w:rsidR="00F856FC" w:rsidRPr="00347804" w:rsidTr="00F856FC">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Pr>
                <w:caps/>
                <w:sz w:val="28"/>
                <w:szCs w:val="28"/>
              </w:rPr>
              <w:t>общая хараткристика</w:t>
            </w:r>
            <w:r w:rsidRPr="00493571">
              <w:rPr>
                <w:caps/>
                <w:sz w:val="28"/>
                <w:szCs w:val="28"/>
              </w:rPr>
              <w:t xml:space="preserve"> ПРОГРАММЫ</w:t>
            </w:r>
            <w:r>
              <w:rPr>
                <w:caps/>
                <w:sz w:val="28"/>
                <w:szCs w:val="28"/>
              </w:rPr>
              <w:t xml:space="preserve"> практики по</w:t>
            </w:r>
            <w:r w:rsidRPr="00493571">
              <w:rPr>
                <w:caps/>
                <w:sz w:val="28"/>
                <w:szCs w:val="28"/>
              </w:rPr>
              <w:t xml:space="preserve"> </w:t>
            </w:r>
            <w:r>
              <w:rPr>
                <w:caps/>
                <w:sz w:val="28"/>
                <w:szCs w:val="28"/>
              </w:rPr>
              <w:t>профессиональному модулю</w:t>
            </w:r>
          </w:p>
          <w:p w:rsidR="00F856FC" w:rsidRPr="00493571" w:rsidRDefault="00F856FC" w:rsidP="00F856FC">
            <w:pPr>
              <w:jc w:val="center"/>
              <w:rPr>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sidRPr="00493571">
              <w:rPr>
                <w:caps/>
                <w:sz w:val="28"/>
                <w:szCs w:val="28"/>
              </w:rPr>
              <w:t xml:space="preserve">СТРУКТУРА и содержание </w:t>
            </w:r>
            <w:r>
              <w:rPr>
                <w:caps/>
                <w:sz w:val="28"/>
                <w:szCs w:val="28"/>
              </w:rPr>
              <w:t xml:space="preserve">программы практики </w:t>
            </w:r>
          </w:p>
          <w:p w:rsidR="00F856FC" w:rsidRPr="00493571" w:rsidRDefault="00F856FC" w:rsidP="00F856FC">
            <w:pPr>
              <w:pStyle w:val="1"/>
              <w:ind w:left="284" w:firstLine="0"/>
              <w:jc w:val="center"/>
              <w:rPr>
                <w:caps/>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rPr>
          <w:trHeight w:val="670"/>
        </w:trPr>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sidRPr="00493571">
              <w:rPr>
                <w:caps/>
                <w:sz w:val="28"/>
                <w:szCs w:val="28"/>
              </w:rPr>
              <w:t xml:space="preserve">условия реализации </w:t>
            </w:r>
            <w:r>
              <w:rPr>
                <w:caps/>
                <w:sz w:val="28"/>
                <w:szCs w:val="28"/>
              </w:rPr>
              <w:t>программы практики по профессиональному модулю</w:t>
            </w:r>
          </w:p>
          <w:p w:rsidR="00F856FC" w:rsidRPr="00493571" w:rsidRDefault="00F856FC" w:rsidP="00F856FC">
            <w:pPr>
              <w:pStyle w:val="1"/>
              <w:tabs>
                <w:tab w:val="num" w:pos="0"/>
              </w:tabs>
              <w:ind w:left="284"/>
              <w:rPr>
                <w:caps/>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c>
          <w:tcPr>
            <w:tcW w:w="9889" w:type="dxa"/>
            <w:shd w:val="clear" w:color="auto" w:fill="auto"/>
            <w:vAlign w:val="center"/>
          </w:tcPr>
          <w:p w:rsidR="00343BA4" w:rsidRDefault="00F856FC" w:rsidP="00F856FC">
            <w:pPr>
              <w:pStyle w:val="1"/>
              <w:numPr>
                <w:ilvl w:val="0"/>
                <w:numId w:val="28"/>
              </w:numPr>
              <w:suppressAutoHyphens w:val="0"/>
              <w:autoSpaceDN w:val="0"/>
              <w:rPr>
                <w:caps/>
                <w:sz w:val="28"/>
                <w:szCs w:val="28"/>
              </w:rPr>
            </w:pPr>
            <w:r w:rsidRPr="00493571">
              <w:rPr>
                <w:caps/>
                <w:sz w:val="28"/>
                <w:szCs w:val="28"/>
              </w:rPr>
              <w:t xml:space="preserve">Контроль и оценка результатов Освоения </w:t>
            </w:r>
          </w:p>
          <w:p w:rsidR="00F856FC" w:rsidRPr="00C03669" w:rsidRDefault="00F856FC" w:rsidP="00C03669">
            <w:pPr>
              <w:pStyle w:val="1"/>
              <w:tabs>
                <w:tab w:val="clear" w:pos="1257"/>
              </w:tabs>
              <w:suppressAutoHyphens w:val="0"/>
              <w:autoSpaceDN w:val="0"/>
              <w:ind w:left="720" w:firstLine="0"/>
              <w:rPr>
                <w:caps/>
                <w:sz w:val="28"/>
                <w:szCs w:val="28"/>
              </w:rPr>
            </w:pPr>
            <w:r>
              <w:rPr>
                <w:caps/>
                <w:sz w:val="28"/>
                <w:szCs w:val="28"/>
              </w:rPr>
              <w:t xml:space="preserve">программы практики </w:t>
            </w:r>
          </w:p>
        </w:tc>
        <w:tc>
          <w:tcPr>
            <w:tcW w:w="236" w:type="dxa"/>
            <w:shd w:val="clear" w:color="auto" w:fill="auto"/>
            <w:vAlign w:val="center"/>
          </w:tcPr>
          <w:p w:rsidR="00F856FC" w:rsidRPr="00493571" w:rsidRDefault="00F856FC" w:rsidP="00F856FC">
            <w:pPr>
              <w:jc w:val="center"/>
              <w:rPr>
                <w:sz w:val="28"/>
                <w:szCs w:val="28"/>
              </w:rPr>
            </w:pPr>
          </w:p>
        </w:tc>
      </w:tr>
    </w:tbl>
    <w:p w:rsidR="00C03669" w:rsidRPr="00226E1E" w:rsidRDefault="00C03669" w:rsidP="00C03669">
      <w:pPr>
        <w:framePr w:hSpace="180" w:wrap="around" w:vAnchor="text" w:hAnchor="margin" w:y="122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both"/>
        <w:rPr>
          <w:rFonts w:ascii="Times New Roman" w:hAnsi="Times New Roman" w:cs="Times New Roman"/>
          <w:b/>
          <w:caps/>
          <w:sz w:val="28"/>
          <w:szCs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8050C6" w:rsidRDefault="008050C6"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0D1940" w:rsidRPr="006C29EE" w:rsidRDefault="008050C6" w:rsidP="001F1B8A">
      <w:pPr>
        <w:pStyle w:val="22"/>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9638"/>
          <w:tab w:val="left" w:pos="10992"/>
          <w:tab w:val="left" w:pos="11908"/>
          <w:tab w:val="left" w:pos="12824"/>
          <w:tab w:val="left" w:pos="13740"/>
          <w:tab w:val="left" w:pos="14656"/>
        </w:tabs>
        <w:spacing w:after="0" w:line="240" w:lineRule="auto"/>
        <w:ind w:left="0" w:firstLine="0"/>
        <w:jc w:val="both"/>
        <w:rPr>
          <w:sz w:val="28"/>
          <w:szCs w:val="28"/>
        </w:rPr>
      </w:pPr>
      <w:r w:rsidRPr="001F1B8A">
        <w:rPr>
          <w:b/>
          <w:sz w:val="28"/>
        </w:rPr>
        <w:lastRenderedPageBreak/>
        <w:t xml:space="preserve">ОБЩАЯ ХАРАКТЕРИСТИКА ПРОГРАММЫ ПРАКТИКИ ПО ПРОФЕССИОНАЛЬНОМУ </w:t>
      </w:r>
      <w:proofErr w:type="gramStart"/>
      <w:r w:rsidRPr="001F1B8A">
        <w:rPr>
          <w:b/>
          <w:sz w:val="28"/>
        </w:rPr>
        <w:t xml:space="preserve">МОДУЛЮ </w:t>
      </w:r>
      <w:r w:rsidRPr="001F1B8A">
        <w:rPr>
          <w:b/>
          <w:bCs/>
          <w:sz w:val="28"/>
          <w:szCs w:val="28"/>
        </w:rPr>
        <w:t xml:space="preserve"> </w:t>
      </w:r>
      <w:r w:rsidR="001F1B8A">
        <w:rPr>
          <w:b/>
          <w:bCs/>
          <w:sz w:val="28"/>
          <w:szCs w:val="28"/>
        </w:rPr>
        <w:t>ПМ</w:t>
      </w:r>
      <w:proofErr w:type="gramEnd"/>
      <w:r w:rsidR="001F1B8A" w:rsidRPr="00EB243E">
        <w:rPr>
          <w:b/>
          <w:bCs/>
          <w:sz w:val="28"/>
          <w:szCs w:val="28"/>
        </w:rPr>
        <w:t xml:space="preserve">. 02 </w:t>
      </w:r>
      <w:r w:rsidR="001F1B8A">
        <w:rPr>
          <w:b/>
          <w:sz w:val="28"/>
          <w:szCs w:val="28"/>
        </w:rPr>
        <w:t>П</w:t>
      </w:r>
      <w:r w:rsidR="001F1B8A" w:rsidRPr="00EB243E">
        <w:rPr>
          <w:b/>
          <w:sz w:val="28"/>
          <w:szCs w:val="28"/>
        </w:rPr>
        <w:t>роведение качественных и количественных анализов природных и промышленных материалов с применением химических и физико-химических методов анализа</w:t>
      </w:r>
    </w:p>
    <w:p w:rsidR="006C29EE" w:rsidRPr="001F1B8A" w:rsidRDefault="006C29EE" w:rsidP="006C29EE">
      <w:pPr>
        <w:pStyle w:val="22"/>
        <w:tabs>
          <w:tab w:val="left" w:pos="916"/>
          <w:tab w:val="left" w:pos="1832"/>
          <w:tab w:val="left" w:pos="2748"/>
          <w:tab w:val="left" w:pos="3664"/>
          <w:tab w:val="left" w:pos="4580"/>
          <w:tab w:val="left" w:pos="5496"/>
          <w:tab w:val="left" w:pos="6412"/>
          <w:tab w:val="left" w:pos="7328"/>
          <w:tab w:val="left" w:pos="8244"/>
          <w:tab w:val="left" w:pos="9160"/>
          <w:tab w:val="left" w:pos="9638"/>
          <w:tab w:val="left" w:pos="10992"/>
          <w:tab w:val="left" w:pos="11908"/>
          <w:tab w:val="left" w:pos="12824"/>
          <w:tab w:val="left" w:pos="13740"/>
          <w:tab w:val="left" w:pos="14656"/>
        </w:tabs>
        <w:spacing w:after="0" w:line="240" w:lineRule="auto"/>
        <w:jc w:val="both"/>
        <w:rPr>
          <w:sz w:val="28"/>
          <w:szCs w:val="28"/>
        </w:rPr>
      </w:pPr>
    </w:p>
    <w:p w:rsidR="00C03669" w:rsidRPr="008050C6" w:rsidRDefault="00C03669" w:rsidP="0042629F">
      <w:pPr>
        <w:suppressAutoHyphens/>
        <w:spacing w:after="0" w:line="240" w:lineRule="auto"/>
        <w:jc w:val="both"/>
        <w:rPr>
          <w:rFonts w:ascii="Times New Roman" w:hAnsi="Times New Roman" w:cs="Times New Roman"/>
          <w:b/>
          <w:sz w:val="28"/>
        </w:rPr>
      </w:pPr>
      <w:r w:rsidRPr="008050C6">
        <w:rPr>
          <w:rFonts w:ascii="Times New Roman" w:hAnsi="Times New Roman" w:cs="Times New Roman"/>
          <w:b/>
          <w:sz w:val="28"/>
        </w:rPr>
        <w:t xml:space="preserve">1.1. Цель и планируемые результаты освоения </w:t>
      </w:r>
      <w:r w:rsidR="006C29EE">
        <w:rPr>
          <w:rFonts w:ascii="Times New Roman" w:hAnsi="Times New Roman" w:cs="Times New Roman"/>
          <w:b/>
          <w:sz w:val="28"/>
        </w:rPr>
        <w:t>программы практики</w:t>
      </w:r>
      <w:r w:rsidRPr="008050C6">
        <w:rPr>
          <w:rFonts w:ascii="Times New Roman" w:hAnsi="Times New Roman" w:cs="Times New Roman"/>
          <w:b/>
          <w:sz w:val="28"/>
        </w:rPr>
        <w:t xml:space="preserve"> </w:t>
      </w:r>
    </w:p>
    <w:p w:rsidR="00C03669" w:rsidRPr="008050C6" w:rsidRDefault="00C03669" w:rsidP="0042629F">
      <w:pPr>
        <w:spacing w:after="0" w:line="240" w:lineRule="auto"/>
        <w:jc w:val="both"/>
        <w:rPr>
          <w:rFonts w:ascii="Times New Roman" w:hAnsi="Times New Roman" w:cs="Times New Roman"/>
          <w:sz w:val="28"/>
          <w:szCs w:val="24"/>
        </w:rPr>
      </w:pPr>
      <w:r w:rsidRPr="008050C6">
        <w:rPr>
          <w:rFonts w:ascii="Times New Roman" w:hAnsi="Times New Roman" w:cs="Times New Roman"/>
          <w:sz w:val="28"/>
          <w:szCs w:val="24"/>
        </w:rPr>
        <w:t>В результате изучения профессионального модуля студент должен освоить вид профессиональной деятельности</w:t>
      </w:r>
      <w:r w:rsidRPr="008050C6">
        <w:rPr>
          <w:rFonts w:ascii="Times New Roman" w:hAnsi="Times New Roman" w:cs="Times New Roman"/>
          <w:b/>
          <w:i/>
          <w:sz w:val="28"/>
          <w:szCs w:val="24"/>
        </w:rPr>
        <w:t xml:space="preserve"> </w:t>
      </w:r>
      <w:r w:rsidR="006C29EE" w:rsidRPr="006C29EE">
        <w:rPr>
          <w:rFonts w:ascii="Times New Roman" w:hAnsi="Times New Roman" w:cs="Times New Roman"/>
          <w:b/>
          <w:i/>
          <w:sz w:val="28"/>
          <w:szCs w:val="24"/>
        </w:rPr>
        <w:t>Проведение качественных и количественных анализов природных и промышленных материалов с применением химических и физико-химических методов анализа</w:t>
      </w:r>
      <w:r w:rsidR="006C29EE" w:rsidRPr="00EB243E">
        <w:rPr>
          <w:sz w:val="28"/>
          <w:szCs w:val="24"/>
        </w:rPr>
        <w:t xml:space="preserve"> </w:t>
      </w:r>
      <w:r w:rsidRPr="008050C6">
        <w:rPr>
          <w:rFonts w:ascii="Times New Roman" w:hAnsi="Times New Roman" w:cs="Times New Roman"/>
          <w:sz w:val="28"/>
          <w:szCs w:val="24"/>
        </w:rPr>
        <w:t>и соответствующие ему общие и профессиональные компетенции.</w:t>
      </w:r>
    </w:p>
    <w:p w:rsidR="00C03669" w:rsidRPr="008050C6" w:rsidRDefault="00C03669" w:rsidP="0042629F">
      <w:pPr>
        <w:spacing w:after="0" w:line="240" w:lineRule="auto"/>
        <w:jc w:val="both"/>
        <w:rPr>
          <w:rFonts w:ascii="Times New Roman" w:hAnsi="Times New Roman" w:cs="Times New Roman"/>
          <w:sz w:val="28"/>
          <w:szCs w:val="24"/>
        </w:rPr>
      </w:pPr>
    </w:p>
    <w:p w:rsidR="00C03669" w:rsidRPr="008050C6" w:rsidRDefault="00C03669" w:rsidP="0042629F">
      <w:pPr>
        <w:spacing w:after="0" w:line="240" w:lineRule="auto"/>
        <w:jc w:val="both"/>
        <w:rPr>
          <w:rFonts w:ascii="Times New Roman" w:hAnsi="Times New Roman" w:cs="Times New Roman"/>
          <w:b/>
          <w:sz w:val="28"/>
          <w:szCs w:val="24"/>
        </w:rPr>
      </w:pPr>
      <w:r w:rsidRPr="008050C6">
        <w:rPr>
          <w:rFonts w:ascii="Times New Roman" w:hAnsi="Times New Roman" w:cs="Times New Roman"/>
          <w:sz w:val="28"/>
          <w:szCs w:val="24"/>
        </w:rPr>
        <w:t>1</w:t>
      </w:r>
      <w:r w:rsidRPr="008050C6">
        <w:rPr>
          <w:rFonts w:ascii="Times New Roman" w:hAnsi="Times New Roman" w:cs="Times New Roman"/>
          <w:b/>
          <w:sz w:val="28"/>
          <w:szCs w:val="24"/>
        </w:rPr>
        <w:t>.1.1. Перечень общих компетенций</w:t>
      </w:r>
    </w:p>
    <w:tbl>
      <w:tblPr>
        <w:tblStyle w:val="af9"/>
        <w:tblpPr w:leftFromText="180" w:rightFromText="180" w:vertAnchor="text" w:horzAnchor="margin" w:tblpX="108" w:tblpY="15"/>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8627"/>
      </w:tblGrid>
      <w:tr w:rsidR="00C03669" w:rsidRPr="008050C6" w:rsidTr="008050C6">
        <w:tc>
          <w:tcPr>
            <w:tcW w:w="602"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Код</w:t>
            </w:r>
          </w:p>
        </w:tc>
        <w:tc>
          <w:tcPr>
            <w:tcW w:w="4398"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Общие компетенции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01</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Выбирать способы решения задач профессиональной деятельности, применительно к различным контекстам</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02</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Осуществлять поиск, анализ и интерпретацию информации, необходимой для выполнения  задач профессиональной деятельности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03</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Планировать и реализовывать собственное профессиональное и личностное развитие</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04</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Работать в коллективе и команде, эффективно взаимодействовать  с коллегами, руководством, клиентами.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05</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06</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07</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Содействовать сохранению окружающей среды, ресурсосбережению, эффективно действовать в чрезвычайных ситуациях.</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09</w:t>
            </w:r>
          </w:p>
        </w:tc>
        <w:tc>
          <w:tcPr>
            <w:tcW w:w="4398" w:type="pct"/>
          </w:tcPr>
          <w:p w:rsidR="00C03669" w:rsidRPr="008050C6" w:rsidRDefault="00C03669" w:rsidP="008050C6">
            <w:pPr>
              <w:rPr>
                <w:rFonts w:ascii="Times New Roman" w:hAnsi="Times New Roman" w:cs="Times New Roman"/>
                <w:bCs/>
                <w:sz w:val="28"/>
                <w:szCs w:val="24"/>
              </w:rPr>
            </w:pPr>
            <w:r w:rsidRPr="008050C6">
              <w:rPr>
                <w:rFonts w:ascii="Times New Roman" w:hAnsi="Times New Roman" w:cs="Times New Roman"/>
                <w:bCs/>
                <w:sz w:val="28"/>
                <w:szCs w:val="24"/>
              </w:rPr>
              <w:t>Использовать информационные технологии в профессиональной деятельности.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10</w:t>
            </w:r>
          </w:p>
        </w:tc>
        <w:tc>
          <w:tcPr>
            <w:tcW w:w="4398" w:type="pct"/>
          </w:tcPr>
          <w:p w:rsidR="00C03669" w:rsidRPr="008050C6" w:rsidRDefault="00C03669" w:rsidP="008050C6">
            <w:pPr>
              <w:rPr>
                <w:rFonts w:ascii="Times New Roman" w:hAnsi="Times New Roman" w:cs="Times New Roman"/>
                <w:bCs/>
                <w:sz w:val="28"/>
                <w:szCs w:val="24"/>
              </w:rPr>
            </w:pPr>
            <w:r w:rsidRPr="008050C6">
              <w:rPr>
                <w:rFonts w:ascii="Times New Roman" w:hAnsi="Times New Roman" w:cs="Times New Roman"/>
                <w:bCs/>
                <w:sz w:val="28"/>
                <w:szCs w:val="24"/>
              </w:rPr>
              <w:t>Пользоваться профессиональной документацией на государственном и иностранном языках</w:t>
            </w:r>
          </w:p>
        </w:tc>
      </w:tr>
    </w:tbl>
    <w:p w:rsidR="00C03669" w:rsidRPr="008050C6" w:rsidRDefault="00C03669" w:rsidP="00C03669">
      <w:pPr>
        <w:pStyle w:val="2"/>
        <w:spacing w:before="0"/>
        <w:jc w:val="both"/>
        <w:rPr>
          <w:rStyle w:val="af7"/>
          <w:rFonts w:ascii="Times New Roman" w:hAnsi="Times New Roman"/>
          <w:b/>
          <w:sz w:val="24"/>
          <w:szCs w:val="24"/>
        </w:rPr>
      </w:pPr>
    </w:p>
    <w:p w:rsidR="00C03669" w:rsidRPr="008050C6" w:rsidRDefault="00C03669" w:rsidP="00C03669">
      <w:pPr>
        <w:pStyle w:val="2"/>
        <w:spacing w:before="0"/>
        <w:jc w:val="both"/>
        <w:rPr>
          <w:rStyle w:val="af7"/>
          <w:rFonts w:ascii="Times New Roman" w:hAnsi="Times New Roman"/>
          <w:b/>
          <w:i w:val="0"/>
          <w:color w:val="auto"/>
          <w:sz w:val="28"/>
          <w:szCs w:val="24"/>
        </w:rPr>
      </w:pPr>
      <w:r w:rsidRPr="008050C6">
        <w:rPr>
          <w:rStyle w:val="af7"/>
          <w:rFonts w:ascii="Times New Roman" w:hAnsi="Times New Roman"/>
          <w:b/>
          <w:color w:val="auto"/>
          <w:sz w:val="28"/>
          <w:szCs w:val="24"/>
        </w:rPr>
        <w:t xml:space="preserve">1.1.2. Перечень профессиональных компетенций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8243"/>
      </w:tblGrid>
      <w:tr w:rsidR="006C29EE" w:rsidRPr="006C29EE" w:rsidTr="00E8559A">
        <w:tc>
          <w:tcPr>
            <w:tcW w:w="833" w:type="pct"/>
            <w:tcBorders>
              <w:top w:val="single" w:sz="12" w:space="0" w:color="auto"/>
              <w:left w:val="single" w:sz="12" w:space="0" w:color="auto"/>
              <w:bottom w:val="single" w:sz="12" w:space="0" w:color="auto"/>
            </w:tcBorders>
            <w:vAlign w:val="center"/>
          </w:tcPr>
          <w:p w:rsidR="006C29EE" w:rsidRPr="006C29EE" w:rsidRDefault="006C29EE" w:rsidP="006C29EE">
            <w:pPr>
              <w:spacing w:after="0" w:line="240" w:lineRule="auto"/>
              <w:jc w:val="center"/>
              <w:rPr>
                <w:rFonts w:ascii="Times New Roman" w:hAnsi="Times New Roman" w:cs="Times New Roman"/>
                <w:b/>
                <w:sz w:val="28"/>
                <w:szCs w:val="28"/>
              </w:rPr>
            </w:pPr>
            <w:r w:rsidRPr="006C29EE">
              <w:rPr>
                <w:rFonts w:ascii="Times New Roman" w:hAnsi="Times New Roman" w:cs="Times New Roman"/>
                <w:b/>
                <w:sz w:val="28"/>
                <w:szCs w:val="28"/>
              </w:rPr>
              <w:t>Код</w:t>
            </w:r>
          </w:p>
        </w:tc>
        <w:tc>
          <w:tcPr>
            <w:tcW w:w="4167" w:type="pct"/>
            <w:tcBorders>
              <w:top w:val="single" w:sz="12" w:space="0" w:color="auto"/>
              <w:bottom w:val="single" w:sz="12" w:space="0" w:color="auto"/>
              <w:right w:val="single" w:sz="12" w:space="0" w:color="auto"/>
            </w:tcBorders>
            <w:vAlign w:val="center"/>
          </w:tcPr>
          <w:p w:rsidR="006C29EE" w:rsidRPr="006C29EE" w:rsidRDefault="006C29EE" w:rsidP="006C29EE">
            <w:pPr>
              <w:spacing w:after="0" w:line="240" w:lineRule="auto"/>
              <w:jc w:val="center"/>
              <w:rPr>
                <w:rFonts w:ascii="Times New Roman" w:hAnsi="Times New Roman" w:cs="Times New Roman"/>
                <w:b/>
                <w:sz w:val="28"/>
                <w:szCs w:val="28"/>
              </w:rPr>
            </w:pPr>
            <w:r w:rsidRPr="006C29EE">
              <w:rPr>
                <w:rFonts w:ascii="Times New Roman" w:hAnsi="Times New Roman" w:cs="Times New Roman"/>
                <w:b/>
                <w:sz w:val="28"/>
                <w:szCs w:val="28"/>
              </w:rPr>
              <w:t>Профессиональные компетенции</w:t>
            </w:r>
          </w:p>
        </w:tc>
      </w:tr>
      <w:tr w:rsidR="006C29EE" w:rsidRPr="006C29EE" w:rsidTr="00E8559A">
        <w:tc>
          <w:tcPr>
            <w:tcW w:w="833" w:type="pct"/>
            <w:tcBorders>
              <w:top w:val="single" w:sz="12" w:space="0" w:color="auto"/>
              <w:left w:val="single" w:sz="12" w:space="0" w:color="auto"/>
            </w:tcBorders>
          </w:tcPr>
          <w:p w:rsidR="006C29EE" w:rsidRPr="006C29EE" w:rsidRDefault="006C29EE" w:rsidP="006C29EE">
            <w:pPr>
              <w:spacing w:after="0" w:line="240" w:lineRule="auto"/>
              <w:rPr>
                <w:rFonts w:ascii="Times New Roman" w:hAnsi="Times New Roman" w:cs="Times New Roman"/>
                <w:b/>
                <w:sz w:val="28"/>
                <w:szCs w:val="28"/>
              </w:rPr>
            </w:pPr>
            <w:r w:rsidRPr="006C29EE">
              <w:rPr>
                <w:rFonts w:ascii="Times New Roman" w:hAnsi="Times New Roman" w:cs="Times New Roman"/>
                <w:b/>
                <w:sz w:val="28"/>
                <w:szCs w:val="28"/>
              </w:rPr>
              <w:t>ПК 2.1</w:t>
            </w:r>
          </w:p>
        </w:tc>
        <w:tc>
          <w:tcPr>
            <w:tcW w:w="4167" w:type="pct"/>
            <w:tcBorders>
              <w:top w:val="single" w:sz="12" w:space="0" w:color="auto"/>
              <w:right w:val="single" w:sz="12" w:space="0" w:color="auto"/>
            </w:tcBorders>
          </w:tcPr>
          <w:p w:rsidR="006C29EE" w:rsidRPr="006C29EE" w:rsidRDefault="006C29EE" w:rsidP="006C29EE">
            <w:pPr>
              <w:spacing w:after="0" w:line="240" w:lineRule="auto"/>
              <w:jc w:val="both"/>
              <w:rPr>
                <w:rFonts w:ascii="Times New Roman" w:hAnsi="Times New Roman" w:cs="Times New Roman"/>
                <w:b/>
                <w:sz w:val="28"/>
                <w:szCs w:val="28"/>
              </w:rPr>
            </w:pPr>
            <w:r w:rsidRPr="006C29EE">
              <w:rPr>
                <w:rFonts w:ascii="Times New Roman" w:hAnsi="Times New Roman" w:cs="Times New Roman"/>
                <w:sz w:val="28"/>
                <w:szCs w:val="28"/>
              </w:rPr>
              <w:t>Обслуживать и эксплуатировать лабораторное оборудование, испытательное оборудование и средства измерения химико-аналитических лабораторий.</w:t>
            </w:r>
          </w:p>
        </w:tc>
      </w:tr>
      <w:tr w:rsidR="006C29EE" w:rsidRPr="006C29EE" w:rsidTr="00E8559A">
        <w:tc>
          <w:tcPr>
            <w:tcW w:w="833" w:type="pct"/>
            <w:tcBorders>
              <w:left w:val="single" w:sz="12" w:space="0" w:color="auto"/>
            </w:tcBorders>
          </w:tcPr>
          <w:p w:rsidR="006C29EE" w:rsidRPr="006C29EE" w:rsidRDefault="006C29EE" w:rsidP="006C29EE">
            <w:pPr>
              <w:spacing w:after="0" w:line="240" w:lineRule="auto"/>
              <w:rPr>
                <w:rFonts w:ascii="Times New Roman" w:hAnsi="Times New Roman" w:cs="Times New Roman"/>
                <w:b/>
                <w:sz w:val="28"/>
                <w:szCs w:val="28"/>
              </w:rPr>
            </w:pPr>
            <w:r w:rsidRPr="006C29EE">
              <w:rPr>
                <w:rFonts w:ascii="Times New Roman" w:hAnsi="Times New Roman" w:cs="Times New Roman"/>
                <w:b/>
                <w:sz w:val="28"/>
                <w:szCs w:val="28"/>
              </w:rPr>
              <w:t>ПК 2.2</w:t>
            </w:r>
          </w:p>
        </w:tc>
        <w:tc>
          <w:tcPr>
            <w:tcW w:w="4167" w:type="pct"/>
            <w:tcBorders>
              <w:right w:val="single" w:sz="12" w:space="0" w:color="auto"/>
            </w:tcBorders>
          </w:tcPr>
          <w:p w:rsidR="006C29EE" w:rsidRPr="006C29EE" w:rsidRDefault="006C29EE" w:rsidP="006C29EE">
            <w:pPr>
              <w:spacing w:after="0" w:line="240" w:lineRule="auto"/>
              <w:jc w:val="both"/>
              <w:rPr>
                <w:rFonts w:ascii="Times New Roman" w:hAnsi="Times New Roman" w:cs="Times New Roman"/>
                <w:b/>
                <w:sz w:val="28"/>
                <w:szCs w:val="28"/>
              </w:rPr>
            </w:pPr>
            <w:r w:rsidRPr="006C29EE">
              <w:rPr>
                <w:rFonts w:ascii="Times New Roman" w:hAnsi="Times New Roman" w:cs="Times New Roman"/>
                <w:sz w:val="28"/>
                <w:szCs w:val="28"/>
              </w:rPr>
              <w:t>Проводить качественный и количественный анализ неорганических и органических веществ химическими и физико-химическими методами</w:t>
            </w:r>
          </w:p>
        </w:tc>
      </w:tr>
      <w:tr w:rsidR="006C29EE" w:rsidRPr="006C29EE" w:rsidTr="00E8559A">
        <w:tc>
          <w:tcPr>
            <w:tcW w:w="833" w:type="pct"/>
            <w:tcBorders>
              <w:left w:val="single" w:sz="12" w:space="0" w:color="auto"/>
            </w:tcBorders>
          </w:tcPr>
          <w:p w:rsidR="006C29EE" w:rsidRPr="006C29EE" w:rsidRDefault="006C29EE" w:rsidP="006C29EE">
            <w:pPr>
              <w:spacing w:after="0" w:line="240" w:lineRule="auto"/>
              <w:rPr>
                <w:rFonts w:ascii="Times New Roman" w:hAnsi="Times New Roman" w:cs="Times New Roman"/>
                <w:b/>
                <w:color w:val="000000"/>
                <w:sz w:val="28"/>
                <w:szCs w:val="28"/>
              </w:rPr>
            </w:pPr>
            <w:r w:rsidRPr="006C29EE">
              <w:rPr>
                <w:rFonts w:ascii="Times New Roman" w:hAnsi="Times New Roman" w:cs="Times New Roman"/>
                <w:b/>
                <w:color w:val="000000"/>
                <w:sz w:val="28"/>
                <w:szCs w:val="28"/>
              </w:rPr>
              <w:t xml:space="preserve">ПК 2.3  </w:t>
            </w:r>
          </w:p>
        </w:tc>
        <w:tc>
          <w:tcPr>
            <w:tcW w:w="4167" w:type="pct"/>
            <w:tcBorders>
              <w:right w:val="single" w:sz="12" w:space="0" w:color="auto"/>
            </w:tcBorders>
          </w:tcPr>
          <w:p w:rsidR="006C29EE" w:rsidRPr="006C29EE" w:rsidRDefault="006C29EE" w:rsidP="006C29EE">
            <w:pPr>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Проводить метрологическую обработку результатов анализов</w:t>
            </w:r>
          </w:p>
        </w:tc>
      </w:tr>
    </w:tbl>
    <w:p w:rsidR="006C29EE" w:rsidRPr="006C29EE" w:rsidRDefault="006C29EE" w:rsidP="006C29EE">
      <w:pPr>
        <w:spacing w:after="0" w:line="240" w:lineRule="auto"/>
        <w:rPr>
          <w:rFonts w:ascii="Times New Roman" w:hAnsi="Times New Roman" w:cs="Times New Roman"/>
          <w:b/>
          <w:i/>
          <w:sz w:val="28"/>
          <w:szCs w:val="28"/>
        </w:rPr>
      </w:pPr>
    </w:p>
    <w:p w:rsidR="000F403A" w:rsidRDefault="000F403A" w:rsidP="006C29EE">
      <w:pPr>
        <w:spacing w:after="0" w:line="240" w:lineRule="auto"/>
        <w:rPr>
          <w:rFonts w:ascii="Times New Roman" w:hAnsi="Times New Roman" w:cs="Times New Roman"/>
          <w:b/>
          <w:bCs/>
          <w:sz w:val="28"/>
          <w:szCs w:val="28"/>
        </w:rPr>
      </w:pPr>
    </w:p>
    <w:p w:rsidR="006C29EE" w:rsidRPr="006C29EE" w:rsidRDefault="006C29EE" w:rsidP="006C29EE">
      <w:pPr>
        <w:spacing w:after="0" w:line="240" w:lineRule="auto"/>
        <w:rPr>
          <w:rFonts w:ascii="Times New Roman" w:hAnsi="Times New Roman" w:cs="Times New Roman"/>
          <w:b/>
          <w:bCs/>
          <w:sz w:val="28"/>
          <w:szCs w:val="28"/>
        </w:rPr>
      </w:pPr>
      <w:r w:rsidRPr="006C29EE">
        <w:rPr>
          <w:rFonts w:ascii="Times New Roman" w:hAnsi="Times New Roman" w:cs="Times New Roman"/>
          <w:b/>
          <w:bCs/>
          <w:sz w:val="28"/>
          <w:szCs w:val="28"/>
        </w:rPr>
        <w:lastRenderedPageBreak/>
        <w:t>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521"/>
      </w:tblGrid>
      <w:tr w:rsidR="006C29EE" w:rsidRPr="006C29EE" w:rsidTr="00E8559A">
        <w:tc>
          <w:tcPr>
            <w:tcW w:w="3085" w:type="dxa"/>
            <w:hideMark/>
          </w:tcPr>
          <w:p w:rsidR="006C29EE" w:rsidRPr="006C29EE" w:rsidRDefault="006C29EE" w:rsidP="006C29EE">
            <w:pPr>
              <w:spacing w:after="0" w:line="240" w:lineRule="auto"/>
              <w:rPr>
                <w:rFonts w:ascii="Times New Roman" w:hAnsi="Times New Roman" w:cs="Times New Roman"/>
                <w:b/>
                <w:bCs/>
                <w:sz w:val="28"/>
                <w:szCs w:val="28"/>
              </w:rPr>
            </w:pPr>
            <w:r w:rsidRPr="006C29EE">
              <w:rPr>
                <w:rFonts w:ascii="Times New Roman" w:hAnsi="Times New Roman" w:cs="Times New Roman"/>
                <w:b/>
                <w:bCs/>
                <w:sz w:val="28"/>
                <w:szCs w:val="28"/>
              </w:rPr>
              <w:t>Иметь практический опыт</w:t>
            </w:r>
          </w:p>
        </w:tc>
        <w:tc>
          <w:tcPr>
            <w:tcW w:w="6521" w:type="dxa"/>
          </w:tcPr>
          <w:p w:rsidR="006C29EE" w:rsidRPr="006C29EE" w:rsidRDefault="006C29EE" w:rsidP="006C29EE">
            <w:pPr>
              <w:autoSpaceDE w:val="0"/>
              <w:autoSpaceDN w:val="0"/>
              <w:adjustRightInd w:val="0"/>
              <w:spacing w:after="0" w:line="240" w:lineRule="auto"/>
              <w:rPr>
                <w:rFonts w:ascii="Times New Roman" w:hAnsi="Times New Roman" w:cs="Times New Roman"/>
                <w:color w:val="000000"/>
                <w:sz w:val="28"/>
                <w:szCs w:val="28"/>
              </w:rPr>
            </w:pPr>
            <w:r w:rsidRPr="006C29EE">
              <w:rPr>
                <w:rFonts w:ascii="Times New Roman" w:hAnsi="Times New Roman" w:cs="Times New Roman"/>
                <w:color w:val="000000"/>
                <w:sz w:val="28"/>
                <w:szCs w:val="28"/>
              </w:rPr>
              <w:t>обслуживать и эксплуатировать оборудование химико-аналитических лабораторий;</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готовить реагенты и материалы, необходимые для проведения анализа; </w:t>
            </w:r>
          </w:p>
          <w:p w:rsidR="006C29EE" w:rsidRPr="006C29EE" w:rsidRDefault="006C29EE" w:rsidP="006C29EE">
            <w:pPr>
              <w:autoSpaceDE w:val="0"/>
              <w:autoSpaceDN w:val="0"/>
              <w:adjustRightInd w:val="0"/>
              <w:spacing w:after="0" w:line="240" w:lineRule="auto"/>
              <w:jc w:val="both"/>
              <w:rPr>
                <w:rFonts w:ascii="Times New Roman" w:hAnsi="Times New Roman" w:cs="Times New Roman"/>
                <w:bCs/>
                <w:sz w:val="28"/>
                <w:szCs w:val="28"/>
              </w:rPr>
            </w:pPr>
            <w:r w:rsidRPr="006C29EE">
              <w:rPr>
                <w:rFonts w:ascii="Times New Roman" w:hAnsi="Times New Roman" w:cs="Times New Roman"/>
                <w:color w:val="000000"/>
                <w:sz w:val="28"/>
                <w:szCs w:val="28"/>
              </w:rPr>
              <w:t xml:space="preserve">проводить качественный и количественный анализ неорганических и органических веществ химическими методами;  проводить обработку результатов анализа в </w:t>
            </w:r>
            <w:proofErr w:type="spellStart"/>
            <w:r w:rsidRPr="006C29EE">
              <w:rPr>
                <w:rFonts w:ascii="Times New Roman" w:hAnsi="Times New Roman" w:cs="Times New Roman"/>
                <w:color w:val="000000"/>
                <w:sz w:val="28"/>
                <w:szCs w:val="28"/>
              </w:rPr>
              <w:t>т.ч</w:t>
            </w:r>
            <w:proofErr w:type="spellEnd"/>
            <w:r w:rsidRPr="006C29EE">
              <w:rPr>
                <w:rFonts w:ascii="Times New Roman" w:hAnsi="Times New Roman" w:cs="Times New Roman"/>
                <w:color w:val="000000"/>
                <w:sz w:val="28"/>
                <w:szCs w:val="28"/>
              </w:rPr>
              <w:t>. с использованием аппаратно-программных комплексов; проведение метрологической обработки результатов анализа;</w:t>
            </w:r>
          </w:p>
        </w:tc>
      </w:tr>
      <w:tr w:rsidR="006C29EE" w:rsidRPr="006C29EE" w:rsidTr="00E8559A">
        <w:tc>
          <w:tcPr>
            <w:tcW w:w="3085" w:type="dxa"/>
            <w:hideMark/>
          </w:tcPr>
          <w:p w:rsidR="006C29EE" w:rsidRPr="006C29EE" w:rsidRDefault="006C29EE" w:rsidP="006C29EE">
            <w:pPr>
              <w:spacing w:after="0" w:line="240" w:lineRule="auto"/>
              <w:rPr>
                <w:rFonts w:ascii="Times New Roman" w:hAnsi="Times New Roman" w:cs="Times New Roman"/>
                <w:b/>
                <w:bCs/>
                <w:sz w:val="28"/>
                <w:szCs w:val="28"/>
              </w:rPr>
            </w:pPr>
            <w:r w:rsidRPr="006C29EE">
              <w:rPr>
                <w:rFonts w:ascii="Times New Roman" w:hAnsi="Times New Roman" w:cs="Times New Roman"/>
                <w:b/>
                <w:bCs/>
                <w:sz w:val="28"/>
                <w:szCs w:val="28"/>
              </w:rPr>
              <w:t>уметь</w:t>
            </w:r>
          </w:p>
        </w:tc>
        <w:tc>
          <w:tcPr>
            <w:tcW w:w="6521" w:type="dxa"/>
          </w:tcPr>
          <w:p w:rsidR="006C29EE" w:rsidRPr="006C29EE" w:rsidRDefault="006C29EE" w:rsidP="006C29EE">
            <w:pPr>
              <w:autoSpaceDE w:val="0"/>
              <w:autoSpaceDN w:val="0"/>
              <w:adjustRightInd w:val="0"/>
              <w:spacing w:after="0" w:line="240" w:lineRule="auto"/>
              <w:rPr>
                <w:rFonts w:ascii="Times New Roman" w:hAnsi="Times New Roman" w:cs="Times New Roman"/>
                <w:color w:val="000000"/>
                <w:sz w:val="28"/>
                <w:szCs w:val="28"/>
              </w:rPr>
            </w:pPr>
            <w:r w:rsidRPr="006C29EE">
              <w:rPr>
                <w:rFonts w:ascii="Times New Roman" w:hAnsi="Times New Roman" w:cs="Times New Roman"/>
                <w:color w:val="000000"/>
                <w:sz w:val="28"/>
                <w:szCs w:val="28"/>
              </w:rPr>
              <w:t>эксплуатировать лабораторное оборудование в соответствии с заводскими инструкциями;</w:t>
            </w:r>
          </w:p>
          <w:p w:rsidR="006C29EE" w:rsidRPr="006C29EE" w:rsidRDefault="006C29EE" w:rsidP="006C29EE">
            <w:pPr>
              <w:autoSpaceDE w:val="0"/>
              <w:autoSpaceDN w:val="0"/>
              <w:adjustRightInd w:val="0"/>
              <w:spacing w:after="0" w:line="240" w:lineRule="auto"/>
              <w:rPr>
                <w:rFonts w:ascii="Times New Roman" w:hAnsi="Times New Roman" w:cs="Times New Roman"/>
                <w:color w:val="000000"/>
                <w:sz w:val="28"/>
                <w:szCs w:val="28"/>
              </w:rPr>
            </w:pPr>
            <w:r w:rsidRPr="006C29EE">
              <w:rPr>
                <w:rFonts w:ascii="Times New Roman" w:hAnsi="Times New Roman" w:cs="Times New Roman"/>
                <w:color w:val="000000"/>
                <w:sz w:val="28"/>
                <w:szCs w:val="28"/>
              </w:rPr>
              <w:t>осуществлять отбор проб с использованием специального оборудования;</w:t>
            </w:r>
          </w:p>
          <w:p w:rsidR="006C29EE" w:rsidRPr="006C29EE" w:rsidRDefault="006C29EE" w:rsidP="006C29EE">
            <w:pPr>
              <w:autoSpaceDE w:val="0"/>
              <w:autoSpaceDN w:val="0"/>
              <w:adjustRightInd w:val="0"/>
              <w:spacing w:after="0" w:line="240" w:lineRule="auto"/>
              <w:rPr>
                <w:rFonts w:ascii="Times New Roman" w:hAnsi="Times New Roman" w:cs="Times New Roman"/>
                <w:color w:val="000000"/>
                <w:sz w:val="28"/>
                <w:szCs w:val="28"/>
              </w:rPr>
            </w:pPr>
            <w:r w:rsidRPr="006C29EE">
              <w:rPr>
                <w:rFonts w:ascii="Times New Roman" w:hAnsi="Times New Roman" w:cs="Times New Roman"/>
                <w:color w:val="000000"/>
                <w:sz w:val="28"/>
                <w:szCs w:val="28"/>
              </w:rPr>
              <w:t>проводить калибровку лабораторного оборудования;</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работать с нормативными документами </w:t>
            </w:r>
            <w:proofErr w:type="gramStart"/>
            <w:r w:rsidRPr="006C29EE">
              <w:rPr>
                <w:rFonts w:ascii="Times New Roman" w:hAnsi="Times New Roman" w:cs="Times New Roman"/>
                <w:color w:val="000000"/>
                <w:sz w:val="28"/>
                <w:szCs w:val="28"/>
              </w:rPr>
              <w:t>на лабораторное оборудовании</w:t>
            </w:r>
            <w:proofErr w:type="gramEnd"/>
            <w:r w:rsidRPr="006C29EE">
              <w:rPr>
                <w:rFonts w:ascii="Times New Roman" w:hAnsi="Times New Roman" w:cs="Times New Roman"/>
                <w:color w:val="000000"/>
                <w:sz w:val="28"/>
                <w:szCs w:val="28"/>
              </w:rPr>
              <w:t xml:space="preserve">;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выполнять отбор и подготовку проб природных и промышленных объектов;</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осуществлять химический анализ природных и промышленных объектов химическими методами;</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осуществлять химический анализ природных и промышленных объектов физико-химическими методами;</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проводить сравнительный анализ качества продукции в соответствии со стандартными образцами состава;</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осуществлять идентификацию синтезированных веществ;</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использовать информационные технологии при решении производственно-ситуационных задач;</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находить причину несоответствия анализируемого объекта ГОСТам;</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осуществлять аналитический контроль окружающей среды;</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выполнять химический эксперимент с соблюдением правил безопасной работы;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работать с нормативной документацией;</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представлять результаты анализа;</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sz w:val="28"/>
                <w:szCs w:val="28"/>
              </w:rPr>
              <w:t>обрабатывать</w:t>
            </w:r>
            <w:r w:rsidRPr="006C29EE">
              <w:rPr>
                <w:rFonts w:ascii="Times New Roman" w:hAnsi="Times New Roman" w:cs="Times New Roman"/>
                <w:color w:val="000000"/>
                <w:sz w:val="28"/>
                <w:szCs w:val="28"/>
              </w:rPr>
              <w:t xml:space="preserve"> результаты анализа с использованием информационных технологий;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оформлять документацию в соответствии с требованиями отраслевых и/или международных стандартов;</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lastRenderedPageBreak/>
              <w:t>проводить статистическую оценку получаемых результатов и оценку основных метрологических характеристик;</w:t>
            </w:r>
          </w:p>
          <w:p w:rsidR="006C29EE" w:rsidRPr="006C29EE" w:rsidRDefault="006C29EE" w:rsidP="006C29EE">
            <w:pPr>
              <w:autoSpaceDE w:val="0"/>
              <w:autoSpaceDN w:val="0"/>
              <w:adjustRightInd w:val="0"/>
              <w:spacing w:after="0" w:line="240" w:lineRule="auto"/>
              <w:jc w:val="both"/>
              <w:rPr>
                <w:rFonts w:ascii="Times New Roman" w:hAnsi="Times New Roman" w:cs="Times New Roman"/>
                <w:bCs/>
                <w:sz w:val="28"/>
                <w:szCs w:val="28"/>
              </w:rPr>
            </w:pPr>
            <w:r w:rsidRPr="006C29EE">
              <w:rPr>
                <w:rFonts w:ascii="Times New Roman" w:hAnsi="Times New Roman" w:cs="Times New Roman"/>
                <w:color w:val="000000"/>
                <w:sz w:val="28"/>
                <w:szCs w:val="28"/>
              </w:rPr>
              <w:t xml:space="preserve">оценивать метрологические характеристики метода анализа; </w:t>
            </w:r>
          </w:p>
        </w:tc>
      </w:tr>
      <w:tr w:rsidR="006C29EE" w:rsidRPr="006C29EE" w:rsidTr="00E8559A">
        <w:tc>
          <w:tcPr>
            <w:tcW w:w="3085" w:type="dxa"/>
            <w:hideMark/>
          </w:tcPr>
          <w:p w:rsidR="006C29EE" w:rsidRPr="006C29EE" w:rsidRDefault="006C29EE" w:rsidP="006C29EE">
            <w:pPr>
              <w:spacing w:after="0" w:line="240" w:lineRule="auto"/>
              <w:rPr>
                <w:rFonts w:ascii="Times New Roman" w:hAnsi="Times New Roman" w:cs="Times New Roman"/>
                <w:b/>
                <w:bCs/>
                <w:sz w:val="28"/>
                <w:szCs w:val="28"/>
              </w:rPr>
            </w:pPr>
            <w:r w:rsidRPr="006C29EE">
              <w:rPr>
                <w:rFonts w:ascii="Times New Roman" w:hAnsi="Times New Roman" w:cs="Times New Roman"/>
                <w:b/>
                <w:bCs/>
                <w:sz w:val="28"/>
                <w:szCs w:val="28"/>
              </w:rPr>
              <w:lastRenderedPageBreak/>
              <w:t>знать</w:t>
            </w:r>
          </w:p>
        </w:tc>
        <w:tc>
          <w:tcPr>
            <w:tcW w:w="6521" w:type="dxa"/>
          </w:tcPr>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теоретические основы </w:t>
            </w:r>
            <w:proofErr w:type="spellStart"/>
            <w:r w:rsidRPr="006C29EE">
              <w:rPr>
                <w:rFonts w:ascii="Times New Roman" w:hAnsi="Times New Roman" w:cs="Times New Roman"/>
                <w:color w:val="000000"/>
                <w:sz w:val="28"/>
                <w:szCs w:val="28"/>
              </w:rPr>
              <w:t>пробоотбора</w:t>
            </w:r>
            <w:proofErr w:type="spellEnd"/>
            <w:r w:rsidRPr="006C29EE">
              <w:rPr>
                <w:rFonts w:ascii="Times New Roman" w:hAnsi="Times New Roman" w:cs="Times New Roman"/>
                <w:color w:val="000000"/>
                <w:sz w:val="28"/>
                <w:szCs w:val="28"/>
              </w:rPr>
              <w:t xml:space="preserve"> и </w:t>
            </w:r>
            <w:proofErr w:type="spellStart"/>
            <w:r w:rsidRPr="006C29EE">
              <w:rPr>
                <w:rFonts w:ascii="Times New Roman" w:hAnsi="Times New Roman" w:cs="Times New Roman"/>
                <w:color w:val="000000"/>
                <w:sz w:val="28"/>
                <w:szCs w:val="28"/>
              </w:rPr>
              <w:t>пробоподготовки</w:t>
            </w:r>
            <w:proofErr w:type="spellEnd"/>
            <w:r w:rsidRPr="006C29EE">
              <w:rPr>
                <w:rFonts w:ascii="Times New Roman" w:hAnsi="Times New Roman" w:cs="Times New Roman"/>
                <w:color w:val="000000"/>
                <w:sz w:val="28"/>
                <w:szCs w:val="28"/>
              </w:rPr>
              <w:t xml:space="preserve">; классификации методов химического анализа;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классификации методов физико-химического анализа;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показатели качества методик количественного химического анализа;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правила эксплуатации посуды, оборудования, используемого для выполнения анализа;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методы анализа воды, требования к воде; методы анализа газовых смесей; виды топлива;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методы анализа органических продуктов;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методы анализа неорганических продуктов;</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 методы анализа металлов и сплавов;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методы анализа почв;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методы анализа нефтепродуктов;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основные метрологические характеристики метода анализа; правила представления результата анализа;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 xml:space="preserve">виды погрешностей; </w:t>
            </w:r>
          </w:p>
          <w:p w:rsidR="006C29EE" w:rsidRPr="006C29EE" w:rsidRDefault="006C29EE" w:rsidP="006C29EE">
            <w:pPr>
              <w:autoSpaceDE w:val="0"/>
              <w:autoSpaceDN w:val="0"/>
              <w:adjustRightInd w:val="0"/>
              <w:spacing w:after="0" w:line="240" w:lineRule="auto"/>
              <w:jc w:val="both"/>
              <w:rPr>
                <w:rFonts w:ascii="Times New Roman" w:hAnsi="Times New Roman" w:cs="Times New Roman"/>
                <w:color w:val="000000"/>
                <w:sz w:val="28"/>
                <w:szCs w:val="28"/>
              </w:rPr>
            </w:pPr>
            <w:r w:rsidRPr="006C29EE">
              <w:rPr>
                <w:rFonts w:ascii="Times New Roman" w:hAnsi="Times New Roman" w:cs="Times New Roman"/>
                <w:color w:val="000000"/>
                <w:sz w:val="28"/>
                <w:szCs w:val="28"/>
              </w:rPr>
              <w:t>методы статистической обработки данных.</w:t>
            </w:r>
          </w:p>
        </w:tc>
      </w:tr>
    </w:tbl>
    <w:p w:rsidR="00E83FFB" w:rsidRDefault="00E83FFB" w:rsidP="00AE4714">
      <w:pPr>
        <w:spacing w:after="0" w:line="240" w:lineRule="auto"/>
        <w:jc w:val="both"/>
        <w:rPr>
          <w:rFonts w:ascii="Times New Roman" w:hAnsi="Times New Roman" w:cs="Times New Roman"/>
          <w:b/>
          <w:sz w:val="28"/>
          <w:szCs w:val="28"/>
        </w:rPr>
      </w:pPr>
    </w:p>
    <w:p w:rsidR="00AE4714" w:rsidRPr="00AE4714" w:rsidRDefault="00AE4714" w:rsidP="00E83FFB">
      <w:pPr>
        <w:spacing w:after="0" w:line="240" w:lineRule="auto"/>
        <w:ind w:left="284"/>
        <w:jc w:val="both"/>
        <w:rPr>
          <w:rFonts w:ascii="Times New Roman" w:hAnsi="Times New Roman" w:cs="Times New Roman"/>
          <w:b/>
          <w:sz w:val="28"/>
          <w:szCs w:val="24"/>
        </w:rPr>
      </w:pPr>
      <w:r w:rsidRPr="00AE4714">
        <w:rPr>
          <w:rFonts w:ascii="Times New Roman" w:hAnsi="Times New Roman" w:cs="Times New Roman"/>
          <w:b/>
          <w:sz w:val="28"/>
          <w:szCs w:val="28"/>
        </w:rPr>
        <w:t xml:space="preserve">1.2. </w:t>
      </w:r>
      <w:r w:rsidRPr="00AE4714">
        <w:rPr>
          <w:rFonts w:ascii="Times New Roman" w:hAnsi="Times New Roman" w:cs="Times New Roman"/>
          <w:b/>
          <w:sz w:val="28"/>
          <w:szCs w:val="24"/>
        </w:rPr>
        <w:t>Количество часов, отводимое на освоение программ</w:t>
      </w:r>
      <w:r w:rsidR="00343BA4">
        <w:rPr>
          <w:rFonts w:ascii="Times New Roman" w:hAnsi="Times New Roman" w:cs="Times New Roman"/>
          <w:b/>
          <w:sz w:val="28"/>
          <w:szCs w:val="24"/>
        </w:rPr>
        <w:t>ы</w:t>
      </w:r>
      <w:r w:rsidRPr="00AE4714">
        <w:rPr>
          <w:rFonts w:ascii="Times New Roman" w:hAnsi="Times New Roman" w:cs="Times New Roman"/>
          <w:b/>
          <w:sz w:val="28"/>
          <w:szCs w:val="24"/>
        </w:rPr>
        <w:t xml:space="preserve"> </w:t>
      </w:r>
      <w:r>
        <w:rPr>
          <w:rFonts w:ascii="Times New Roman" w:hAnsi="Times New Roman" w:cs="Times New Roman"/>
          <w:b/>
          <w:sz w:val="28"/>
          <w:szCs w:val="24"/>
        </w:rPr>
        <w:t xml:space="preserve">производственной </w:t>
      </w:r>
      <w:r w:rsidRPr="00AE4714">
        <w:rPr>
          <w:rFonts w:ascii="Times New Roman" w:hAnsi="Times New Roman" w:cs="Times New Roman"/>
          <w:b/>
          <w:sz w:val="28"/>
          <w:szCs w:val="24"/>
        </w:rPr>
        <w:t>практик</w:t>
      </w:r>
      <w:r>
        <w:rPr>
          <w:rFonts w:ascii="Times New Roman" w:hAnsi="Times New Roman" w:cs="Times New Roman"/>
          <w:b/>
          <w:sz w:val="28"/>
          <w:szCs w:val="24"/>
        </w:rPr>
        <w:t>и</w:t>
      </w:r>
      <w:r w:rsidRPr="00AE4714">
        <w:rPr>
          <w:rFonts w:ascii="Times New Roman" w:hAnsi="Times New Roman" w:cs="Times New Roman"/>
          <w:b/>
          <w:sz w:val="28"/>
          <w:szCs w:val="24"/>
        </w:rPr>
        <w:t xml:space="preserve"> по профессиональному модул</w:t>
      </w:r>
      <w:r>
        <w:rPr>
          <w:rFonts w:ascii="Times New Roman" w:hAnsi="Times New Roman" w:cs="Times New Roman"/>
          <w:b/>
          <w:sz w:val="28"/>
          <w:szCs w:val="24"/>
        </w:rPr>
        <w:t xml:space="preserve">ю - </w:t>
      </w:r>
      <w:r w:rsidR="0042629F">
        <w:rPr>
          <w:rFonts w:ascii="Times New Roman" w:hAnsi="Times New Roman" w:cs="Times New Roman"/>
          <w:sz w:val="28"/>
          <w:szCs w:val="24"/>
        </w:rPr>
        <w:t>1</w:t>
      </w:r>
      <w:r w:rsidR="006C29EE">
        <w:rPr>
          <w:rFonts w:ascii="Times New Roman" w:hAnsi="Times New Roman" w:cs="Times New Roman"/>
          <w:sz w:val="28"/>
          <w:szCs w:val="24"/>
        </w:rPr>
        <w:t>44</w:t>
      </w:r>
      <w:r w:rsidRPr="00AE4714">
        <w:rPr>
          <w:rFonts w:ascii="Times New Roman" w:hAnsi="Times New Roman" w:cs="Times New Roman"/>
          <w:sz w:val="28"/>
          <w:szCs w:val="24"/>
        </w:rPr>
        <w:t xml:space="preserve"> час</w:t>
      </w:r>
      <w:r w:rsidR="006C29EE">
        <w:rPr>
          <w:rFonts w:ascii="Times New Roman" w:hAnsi="Times New Roman" w:cs="Times New Roman"/>
          <w:sz w:val="28"/>
          <w:szCs w:val="24"/>
        </w:rPr>
        <w:t>а</w:t>
      </w:r>
      <w:r>
        <w:rPr>
          <w:rFonts w:ascii="Times New Roman" w:hAnsi="Times New Roman" w:cs="Times New Roman"/>
          <w:b/>
          <w:sz w:val="28"/>
          <w:szCs w:val="24"/>
        </w:rPr>
        <w:t xml:space="preserve">. </w:t>
      </w:r>
    </w:p>
    <w:p w:rsidR="0011603D" w:rsidRPr="00AE4714" w:rsidRDefault="0011603D" w:rsidP="00AE4714">
      <w:pPr>
        <w:spacing w:after="0" w:line="240" w:lineRule="auto"/>
        <w:rPr>
          <w:rFonts w:ascii="Times New Roman" w:hAnsi="Times New Roman" w:cs="Times New Roman"/>
          <w:lang w:eastAsia="ar-SA"/>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374ECE" w:rsidRPr="00E46E58" w:rsidRDefault="00374ECE" w:rsidP="00374ECE">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r>
        <w:rPr>
          <w:b/>
          <w:caps/>
          <w:color w:val="000000"/>
          <w:sz w:val="28"/>
          <w:szCs w:val="28"/>
        </w:rPr>
        <w:t>2</w:t>
      </w:r>
      <w:r w:rsidRPr="00E46E58">
        <w:rPr>
          <w:b/>
          <w:caps/>
          <w:color w:val="000000"/>
          <w:sz w:val="28"/>
          <w:szCs w:val="28"/>
        </w:rPr>
        <w:t xml:space="preserve">. </w:t>
      </w:r>
      <w:r w:rsidRPr="00E46E58">
        <w:rPr>
          <w:b/>
          <w:sz w:val="28"/>
          <w:szCs w:val="28"/>
        </w:rPr>
        <w:t>Структура и содержание программы производственной практики</w:t>
      </w:r>
    </w:p>
    <w:p w:rsidR="00374ECE" w:rsidRDefault="00374ECE" w:rsidP="00374ECE">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r w:rsidRPr="00E46E58">
        <w:rPr>
          <w:rFonts w:ascii="Times New Roman" w:hAnsi="Times New Roman" w:cs="Times New Roman"/>
          <w:b/>
          <w:sz w:val="28"/>
          <w:szCs w:val="28"/>
        </w:rPr>
        <w:t>.</w:t>
      </w:r>
      <w:proofErr w:type="gramStart"/>
      <w:r w:rsidRPr="00E46E58">
        <w:rPr>
          <w:rFonts w:ascii="Times New Roman" w:hAnsi="Times New Roman" w:cs="Times New Roman"/>
          <w:b/>
          <w:sz w:val="28"/>
          <w:szCs w:val="28"/>
        </w:rPr>
        <w:t>1.Тематический</w:t>
      </w:r>
      <w:proofErr w:type="gramEnd"/>
      <w:r w:rsidRPr="00E46E58">
        <w:rPr>
          <w:rFonts w:ascii="Times New Roman" w:hAnsi="Times New Roman" w:cs="Times New Roman"/>
          <w:b/>
          <w:sz w:val="28"/>
          <w:szCs w:val="28"/>
        </w:rPr>
        <w:t xml:space="preserve"> план программы производственной  практики </w:t>
      </w:r>
    </w:p>
    <w:p w:rsidR="00374ECE" w:rsidRDefault="00374ECE" w:rsidP="00374ECE">
      <w:pPr>
        <w:spacing w:after="0" w:line="240" w:lineRule="auto"/>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0"/>
        <w:gridCol w:w="1185"/>
        <w:gridCol w:w="1766"/>
      </w:tblGrid>
      <w:tr w:rsidR="00206440" w:rsidRPr="000662A1" w:rsidTr="007B0336">
        <w:trPr>
          <w:trHeight w:val="20"/>
        </w:trPr>
        <w:tc>
          <w:tcPr>
            <w:tcW w:w="3511" w:type="pct"/>
            <w:shd w:val="clear" w:color="auto" w:fill="auto"/>
            <w:vAlign w:val="center"/>
          </w:tcPr>
          <w:p w:rsidR="00206440" w:rsidRPr="0032440A" w:rsidRDefault="00206440" w:rsidP="004078E2">
            <w:pPr>
              <w:spacing w:after="0" w:line="240" w:lineRule="auto"/>
              <w:jc w:val="center"/>
              <w:rPr>
                <w:rFonts w:ascii="Times New Roman" w:hAnsi="Times New Roman" w:cs="Times New Roman"/>
                <w:b/>
                <w:sz w:val="28"/>
                <w:szCs w:val="20"/>
              </w:rPr>
            </w:pPr>
            <w:r w:rsidRPr="0032440A">
              <w:rPr>
                <w:rFonts w:ascii="Times New Roman" w:hAnsi="Times New Roman" w:cs="Times New Roman"/>
                <w:b/>
                <w:sz w:val="28"/>
                <w:szCs w:val="20"/>
              </w:rPr>
              <w:t>Наименования тем</w:t>
            </w:r>
          </w:p>
          <w:p w:rsidR="00206440" w:rsidRPr="0032440A" w:rsidRDefault="00206440" w:rsidP="004078E2">
            <w:pPr>
              <w:spacing w:after="0" w:line="240" w:lineRule="auto"/>
              <w:jc w:val="center"/>
              <w:rPr>
                <w:rFonts w:ascii="Times New Roman" w:hAnsi="Times New Roman" w:cs="Times New Roman"/>
                <w:b/>
                <w:sz w:val="28"/>
                <w:szCs w:val="20"/>
              </w:rPr>
            </w:pPr>
            <w:r w:rsidRPr="0032440A">
              <w:rPr>
                <w:rFonts w:ascii="Times New Roman" w:hAnsi="Times New Roman" w:cs="Times New Roman"/>
                <w:b/>
                <w:sz w:val="28"/>
                <w:szCs w:val="20"/>
              </w:rPr>
              <w:t>производственной практики</w:t>
            </w:r>
          </w:p>
        </w:tc>
        <w:tc>
          <w:tcPr>
            <w:tcW w:w="598" w:type="pct"/>
            <w:vAlign w:val="center"/>
          </w:tcPr>
          <w:p w:rsidR="00206440" w:rsidRPr="0032440A" w:rsidRDefault="00206440" w:rsidP="004078E2">
            <w:pPr>
              <w:spacing w:after="0" w:line="240" w:lineRule="auto"/>
              <w:jc w:val="center"/>
              <w:rPr>
                <w:rFonts w:ascii="Times New Roman" w:hAnsi="Times New Roman" w:cs="Times New Roman"/>
                <w:b/>
                <w:sz w:val="28"/>
                <w:szCs w:val="20"/>
              </w:rPr>
            </w:pPr>
            <w:r w:rsidRPr="0032440A">
              <w:rPr>
                <w:rFonts w:ascii="Times New Roman" w:hAnsi="Times New Roman" w:cs="Times New Roman"/>
                <w:b/>
                <w:sz w:val="28"/>
                <w:szCs w:val="20"/>
              </w:rPr>
              <w:t>Кол</w:t>
            </w:r>
            <w:r>
              <w:rPr>
                <w:rFonts w:ascii="Times New Roman" w:hAnsi="Times New Roman" w:cs="Times New Roman"/>
                <w:b/>
                <w:sz w:val="28"/>
                <w:szCs w:val="20"/>
              </w:rPr>
              <w:t>-в</w:t>
            </w:r>
            <w:r w:rsidRPr="0032440A">
              <w:rPr>
                <w:rFonts w:ascii="Times New Roman" w:hAnsi="Times New Roman" w:cs="Times New Roman"/>
                <w:b/>
                <w:sz w:val="28"/>
                <w:szCs w:val="20"/>
              </w:rPr>
              <w:t>о часов</w:t>
            </w:r>
          </w:p>
        </w:tc>
        <w:tc>
          <w:tcPr>
            <w:tcW w:w="891" w:type="pct"/>
          </w:tcPr>
          <w:p w:rsidR="00206440" w:rsidRPr="0032440A" w:rsidRDefault="00206440" w:rsidP="004078E2">
            <w:pPr>
              <w:spacing w:after="0" w:line="240" w:lineRule="auto"/>
              <w:jc w:val="center"/>
              <w:rPr>
                <w:rFonts w:ascii="Times New Roman" w:hAnsi="Times New Roman" w:cs="Times New Roman"/>
                <w:b/>
                <w:sz w:val="28"/>
                <w:szCs w:val="20"/>
              </w:rPr>
            </w:pPr>
            <w:r>
              <w:rPr>
                <w:rFonts w:ascii="Times New Roman" w:hAnsi="Times New Roman" w:cs="Times New Roman"/>
                <w:b/>
                <w:sz w:val="28"/>
                <w:szCs w:val="20"/>
              </w:rPr>
              <w:t>Формируемые ПК</w:t>
            </w:r>
          </w:p>
        </w:tc>
      </w:tr>
      <w:tr w:rsidR="007B0336" w:rsidRPr="000662A1" w:rsidTr="00963D30">
        <w:trPr>
          <w:trHeight w:val="20"/>
        </w:trPr>
        <w:tc>
          <w:tcPr>
            <w:tcW w:w="3511" w:type="pct"/>
            <w:shd w:val="clear" w:color="auto" w:fill="auto"/>
          </w:tcPr>
          <w:p w:rsidR="007B0336" w:rsidRPr="00C26E80" w:rsidRDefault="007B0336" w:rsidP="009B77D2">
            <w:pPr>
              <w:spacing w:after="0" w:line="240" w:lineRule="auto"/>
            </w:pPr>
            <w:r w:rsidRPr="00C26E80">
              <w:rPr>
                <w:rFonts w:ascii="Times New Roman" w:hAnsi="Times New Roman" w:cs="Times New Roman"/>
                <w:b/>
                <w:sz w:val="24"/>
                <w:szCs w:val="24"/>
                <w:lang w:eastAsia="ru-RU"/>
              </w:rPr>
              <w:t>Раздел 1.</w:t>
            </w:r>
            <w:r w:rsidRPr="00C26E80">
              <w:rPr>
                <w:rFonts w:ascii="Times New Roman" w:hAnsi="Times New Roman" w:cs="Times New Roman"/>
                <w:b/>
                <w:i/>
                <w:sz w:val="24"/>
                <w:szCs w:val="24"/>
                <w:lang w:eastAsia="ru-RU"/>
              </w:rPr>
              <w:t xml:space="preserve"> </w:t>
            </w:r>
            <w:r w:rsidRPr="00C26E80">
              <w:rPr>
                <w:rFonts w:ascii="Times New Roman" w:hAnsi="Times New Roman" w:cs="Times New Roman"/>
                <w:b/>
                <w:sz w:val="24"/>
                <w:szCs w:val="24"/>
                <w:lang w:eastAsia="ru-RU"/>
              </w:rPr>
              <w:t>Подготовка реагентов и материалов, необходимых для проведения анализа</w:t>
            </w:r>
          </w:p>
        </w:tc>
        <w:tc>
          <w:tcPr>
            <w:tcW w:w="598" w:type="pct"/>
            <w:vAlign w:val="center"/>
          </w:tcPr>
          <w:p w:rsidR="007B0336" w:rsidRPr="00196A00" w:rsidRDefault="007B0336" w:rsidP="009B77D2">
            <w:pPr>
              <w:pStyle w:val="af0"/>
              <w:widowControl w:val="0"/>
              <w:tabs>
                <w:tab w:val="left" w:pos="284"/>
              </w:tabs>
              <w:suppressAutoHyphens/>
              <w:spacing w:before="0" w:beforeAutospacing="0" w:after="0" w:afterAutospacing="0"/>
              <w:jc w:val="center"/>
              <w:rPr>
                <w:b/>
                <w:szCs w:val="20"/>
              </w:rPr>
            </w:pPr>
            <w:r w:rsidRPr="00196A00">
              <w:rPr>
                <w:b/>
                <w:szCs w:val="20"/>
              </w:rPr>
              <w:t>6</w:t>
            </w:r>
          </w:p>
        </w:tc>
        <w:tc>
          <w:tcPr>
            <w:tcW w:w="891" w:type="pct"/>
            <w:vMerge w:val="restart"/>
            <w:vAlign w:val="center"/>
          </w:tcPr>
          <w:p w:rsidR="007B0336" w:rsidRPr="000662A1" w:rsidRDefault="007B0336" w:rsidP="00963D30">
            <w:pPr>
              <w:pStyle w:val="af0"/>
              <w:widowControl w:val="0"/>
              <w:tabs>
                <w:tab w:val="left" w:pos="284"/>
              </w:tabs>
              <w:suppressAutoHyphens/>
              <w:spacing w:before="0" w:beforeAutospacing="0" w:after="0" w:afterAutospacing="0"/>
              <w:jc w:val="center"/>
              <w:rPr>
                <w:sz w:val="28"/>
                <w:szCs w:val="20"/>
              </w:rPr>
            </w:pPr>
            <w:r w:rsidRPr="00E92C06">
              <w:t>ПК 2.2,                 ПК 2.3</w:t>
            </w:r>
          </w:p>
        </w:tc>
      </w:tr>
      <w:tr w:rsidR="007B0336" w:rsidRPr="000662A1" w:rsidTr="00963D30">
        <w:trPr>
          <w:trHeight w:val="20"/>
        </w:trPr>
        <w:tc>
          <w:tcPr>
            <w:tcW w:w="3511" w:type="pct"/>
            <w:shd w:val="clear" w:color="auto" w:fill="auto"/>
          </w:tcPr>
          <w:p w:rsidR="007B0336" w:rsidRPr="00C26E80" w:rsidRDefault="007B0336" w:rsidP="009B77D2">
            <w:pPr>
              <w:spacing w:after="0" w:line="240" w:lineRule="auto"/>
            </w:pPr>
            <w:r w:rsidRPr="00C26E80">
              <w:rPr>
                <w:rFonts w:ascii="Times New Roman" w:hAnsi="Times New Roman" w:cs="Times New Roman"/>
                <w:sz w:val="24"/>
                <w:szCs w:val="24"/>
                <w:lang w:eastAsia="ru-RU"/>
              </w:rPr>
              <w:t>Тема 1.1 Осуществление подготовительных работ для проведения химического анализа.</w:t>
            </w:r>
          </w:p>
        </w:tc>
        <w:tc>
          <w:tcPr>
            <w:tcW w:w="598" w:type="pct"/>
            <w:vAlign w:val="center"/>
          </w:tcPr>
          <w:p w:rsidR="007B0336" w:rsidRPr="00196A00" w:rsidRDefault="007B0336" w:rsidP="009B77D2">
            <w:pPr>
              <w:pStyle w:val="af0"/>
              <w:widowControl w:val="0"/>
              <w:tabs>
                <w:tab w:val="left" w:pos="284"/>
              </w:tabs>
              <w:suppressAutoHyphens/>
              <w:spacing w:before="0" w:beforeAutospacing="0" w:after="0" w:afterAutospacing="0"/>
              <w:jc w:val="center"/>
              <w:rPr>
                <w:szCs w:val="20"/>
              </w:rPr>
            </w:pPr>
            <w:r w:rsidRPr="00196A00">
              <w:rPr>
                <w:szCs w:val="20"/>
              </w:rPr>
              <w:t>3</w:t>
            </w:r>
          </w:p>
        </w:tc>
        <w:tc>
          <w:tcPr>
            <w:tcW w:w="891" w:type="pct"/>
            <w:vMerge/>
            <w:vAlign w:val="center"/>
          </w:tcPr>
          <w:p w:rsidR="007B0336" w:rsidRPr="000662A1" w:rsidRDefault="007B0336" w:rsidP="00963D30">
            <w:pPr>
              <w:pStyle w:val="af0"/>
              <w:widowControl w:val="0"/>
              <w:tabs>
                <w:tab w:val="left" w:pos="284"/>
              </w:tabs>
              <w:suppressAutoHyphens/>
              <w:spacing w:before="0" w:beforeAutospacing="0" w:after="0" w:afterAutospacing="0"/>
              <w:jc w:val="center"/>
              <w:rPr>
                <w:sz w:val="28"/>
                <w:szCs w:val="20"/>
              </w:rPr>
            </w:pPr>
          </w:p>
        </w:tc>
      </w:tr>
      <w:tr w:rsidR="007B0336" w:rsidRPr="000662A1" w:rsidTr="00963D30">
        <w:trPr>
          <w:trHeight w:val="20"/>
        </w:trPr>
        <w:tc>
          <w:tcPr>
            <w:tcW w:w="3511" w:type="pct"/>
            <w:shd w:val="clear" w:color="auto" w:fill="auto"/>
          </w:tcPr>
          <w:p w:rsidR="007B0336" w:rsidRPr="00C26E80" w:rsidRDefault="007B0336" w:rsidP="009B77D2">
            <w:pPr>
              <w:spacing w:after="0" w:line="240" w:lineRule="auto"/>
            </w:pPr>
            <w:r w:rsidRPr="00C26E80">
              <w:rPr>
                <w:rFonts w:ascii="Times New Roman" w:hAnsi="Times New Roman" w:cs="Times New Roman"/>
                <w:sz w:val="24"/>
                <w:szCs w:val="24"/>
                <w:lang w:eastAsia="ru-RU"/>
              </w:rPr>
              <w:t>Тема 1.2 Подготовка проб для выполнения аналитического контроля</w:t>
            </w:r>
          </w:p>
        </w:tc>
        <w:tc>
          <w:tcPr>
            <w:tcW w:w="598" w:type="pct"/>
            <w:vAlign w:val="center"/>
          </w:tcPr>
          <w:p w:rsidR="007B0336" w:rsidRPr="00196A00" w:rsidRDefault="007B0336" w:rsidP="009B77D2">
            <w:pPr>
              <w:pStyle w:val="af0"/>
              <w:widowControl w:val="0"/>
              <w:tabs>
                <w:tab w:val="left" w:pos="284"/>
              </w:tabs>
              <w:suppressAutoHyphens/>
              <w:spacing w:before="0" w:beforeAutospacing="0" w:after="0" w:afterAutospacing="0"/>
              <w:jc w:val="center"/>
              <w:rPr>
                <w:szCs w:val="20"/>
              </w:rPr>
            </w:pPr>
            <w:r w:rsidRPr="00196A00">
              <w:rPr>
                <w:szCs w:val="20"/>
              </w:rPr>
              <w:t>3</w:t>
            </w:r>
          </w:p>
        </w:tc>
        <w:tc>
          <w:tcPr>
            <w:tcW w:w="891" w:type="pct"/>
            <w:vMerge/>
            <w:vAlign w:val="center"/>
          </w:tcPr>
          <w:p w:rsidR="007B0336" w:rsidRPr="000662A1" w:rsidRDefault="007B0336" w:rsidP="00963D30">
            <w:pPr>
              <w:pStyle w:val="af0"/>
              <w:widowControl w:val="0"/>
              <w:tabs>
                <w:tab w:val="left" w:pos="284"/>
              </w:tabs>
              <w:suppressAutoHyphens/>
              <w:spacing w:before="0" w:beforeAutospacing="0" w:after="0" w:afterAutospacing="0"/>
              <w:jc w:val="center"/>
              <w:rPr>
                <w:sz w:val="28"/>
                <w:szCs w:val="20"/>
              </w:rPr>
            </w:pPr>
          </w:p>
        </w:tc>
      </w:tr>
      <w:tr w:rsidR="007B0336" w:rsidRPr="000662A1" w:rsidTr="00963D30">
        <w:trPr>
          <w:trHeight w:val="20"/>
        </w:trPr>
        <w:tc>
          <w:tcPr>
            <w:tcW w:w="3511" w:type="pct"/>
            <w:shd w:val="clear" w:color="auto" w:fill="auto"/>
          </w:tcPr>
          <w:p w:rsidR="007B0336" w:rsidRPr="007745A4" w:rsidRDefault="007B0336" w:rsidP="009B77D2">
            <w:pPr>
              <w:spacing w:after="0" w:line="240" w:lineRule="auto"/>
            </w:pPr>
            <w:r w:rsidRPr="007745A4">
              <w:rPr>
                <w:rFonts w:ascii="Times New Roman" w:hAnsi="Times New Roman" w:cs="Times New Roman"/>
                <w:b/>
                <w:bCs/>
                <w:sz w:val="24"/>
                <w:szCs w:val="24"/>
                <w:lang w:eastAsia="ru-RU"/>
              </w:rPr>
              <w:t xml:space="preserve">Раздел 2. </w:t>
            </w:r>
            <w:r w:rsidRPr="007745A4">
              <w:rPr>
                <w:rFonts w:ascii="Times New Roman" w:hAnsi="Times New Roman" w:cs="Times New Roman"/>
                <w:b/>
                <w:sz w:val="24"/>
                <w:szCs w:val="24"/>
                <w:lang w:eastAsia="ru-RU"/>
              </w:rPr>
              <w:t>Приготовление растворов различных концентраций</w:t>
            </w:r>
          </w:p>
        </w:tc>
        <w:tc>
          <w:tcPr>
            <w:tcW w:w="598" w:type="pct"/>
            <w:vAlign w:val="center"/>
          </w:tcPr>
          <w:p w:rsidR="007B0336" w:rsidRPr="00196A00" w:rsidRDefault="007B0336" w:rsidP="009B77D2">
            <w:pPr>
              <w:pStyle w:val="af0"/>
              <w:widowControl w:val="0"/>
              <w:tabs>
                <w:tab w:val="left" w:pos="284"/>
              </w:tabs>
              <w:suppressAutoHyphens/>
              <w:spacing w:before="0" w:beforeAutospacing="0" w:after="0" w:afterAutospacing="0"/>
              <w:jc w:val="center"/>
              <w:rPr>
                <w:b/>
                <w:szCs w:val="20"/>
              </w:rPr>
            </w:pPr>
            <w:r w:rsidRPr="00196A00">
              <w:rPr>
                <w:b/>
                <w:szCs w:val="20"/>
              </w:rPr>
              <w:t>12</w:t>
            </w:r>
          </w:p>
        </w:tc>
        <w:tc>
          <w:tcPr>
            <w:tcW w:w="891" w:type="pct"/>
            <w:vMerge w:val="restart"/>
            <w:vAlign w:val="center"/>
          </w:tcPr>
          <w:p w:rsidR="007B0336" w:rsidRPr="000662A1" w:rsidRDefault="007B0336" w:rsidP="00963D30">
            <w:pPr>
              <w:pStyle w:val="af0"/>
              <w:widowControl w:val="0"/>
              <w:tabs>
                <w:tab w:val="left" w:pos="284"/>
              </w:tabs>
              <w:suppressAutoHyphens/>
              <w:spacing w:before="0" w:beforeAutospacing="0" w:after="0" w:afterAutospacing="0"/>
              <w:jc w:val="center"/>
              <w:rPr>
                <w:sz w:val="28"/>
                <w:szCs w:val="20"/>
              </w:rPr>
            </w:pPr>
            <w:r w:rsidRPr="00E92C06">
              <w:t>ПК 2.2</w:t>
            </w:r>
          </w:p>
        </w:tc>
      </w:tr>
      <w:tr w:rsidR="007B0336" w:rsidRPr="000662A1" w:rsidTr="00963D30">
        <w:trPr>
          <w:trHeight w:val="20"/>
        </w:trPr>
        <w:tc>
          <w:tcPr>
            <w:tcW w:w="3511" w:type="pct"/>
            <w:shd w:val="clear" w:color="auto" w:fill="auto"/>
          </w:tcPr>
          <w:p w:rsidR="007B0336" w:rsidRPr="007745A4" w:rsidRDefault="007B0336" w:rsidP="009B77D2">
            <w:pPr>
              <w:spacing w:after="0" w:line="240" w:lineRule="auto"/>
            </w:pPr>
            <w:r w:rsidRPr="007745A4">
              <w:rPr>
                <w:rFonts w:ascii="Times New Roman" w:hAnsi="Times New Roman" w:cs="Times New Roman"/>
                <w:bCs/>
                <w:sz w:val="24"/>
                <w:szCs w:val="24"/>
                <w:lang w:eastAsia="ru-RU"/>
              </w:rPr>
              <w:t xml:space="preserve">Тема 2.1 Приготовление растворов </w:t>
            </w:r>
          </w:p>
        </w:tc>
        <w:tc>
          <w:tcPr>
            <w:tcW w:w="598" w:type="pct"/>
            <w:vAlign w:val="center"/>
          </w:tcPr>
          <w:p w:rsidR="007B0336" w:rsidRPr="00196A00" w:rsidRDefault="007B0336" w:rsidP="009B77D2">
            <w:pPr>
              <w:pStyle w:val="af0"/>
              <w:widowControl w:val="0"/>
              <w:tabs>
                <w:tab w:val="left" w:pos="284"/>
              </w:tabs>
              <w:suppressAutoHyphens/>
              <w:spacing w:before="0" w:beforeAutospacing="0" w:after="0" w:afterAutospacing="0"/>
              <w:jc w:val="center"/>
              <w:rPr>
                <w:szCs w:val="20"/>
              </w:rPr>
            </w:pPr>
            <w:r w:rsidRPr="00196A00">
              <w:rPr>
                <w:szCs w:val="20"/>
              </w:rPr>
              <w:t>6</w:t>
            </w:r>
          </w:p>
        </w:tc>
        <w:tc>
          <w:tcPr>
            <w:tcW w:w="891" w:type="pct"/>
            <w:vMerge/>
            <w:vAlign w:val="center"/>
          </w:tcPr>
          <w:p w:rsidR="007B0336" w:rsidRPr="000662A1" w:rsidRDefault="007B0336" w:rsidP="00963D30">
            <w:pPr>
              <w:pStyle w:val="af0"/>
              <w:widowControl w:val="0"/>
              <w:tabs>
                <w:tab w:val="left" w:pos="284"/>
              </w:tabs>
              <w:suppressAutoHyphens/>
              <w:spacing w:before="0" w:beforeAutospacing="0" w:after="0" w:afterAutospacing="0"/>
              <w:jc w:val="center"/>
              <w:rPr>
                <w:sz w:val="28"/>
                <w:szCs w:val="20"/>
              </w:rPr>
            </w:pPr>
          </w:p>
        </w:tc>
      </w:tr>
      <w:tr w:rsidR="007B0336" w:rsidRPr="000662A1" w:rsidTr="00963D30">
        <w:trPr>
          <w:trHeight w:val="20"/>
        </w:trPr>
        <w:tc>
          <w:tcPr>
            <w:tcW w:w="3511" w:type="pct"/>
            <w:shd w:val="clear" w:color="auto" w:fill="auto"/>
          </w:tcPr>
          <w:p w:rsidR="007B0336" w:rsidRPr="007745A4" w:rsidRDefault="007B0336" w:rsidP="009B77D2">
            <w:pPr>
              <w:spacing w:after="0" w:line="240" w:lineRule="auto"/>
            </w:pPr>
            <w:r w:rsidRPr="007745A4">
              <w:rPr>
                <w:rFonts w:ascii="Times New Roman" w:hAnsi="Times New Roman" w:cs="Times New Roman"/>
                <w:bCs/>
                <w:sz w:val="24"/>
                <w:szCs w:val="24"/>
                <w:lang w:eastAsia="ru-RU"/>
              </w:rPr>
              <w:t>Тема 2.2 Определение концентрации растворов</w:t>
            </w:r>
          </w:p>
        </w:tc>
        <w:tc>
          <w:tcPr>
            <w:tcW w:w="598" w:type="pct"/>
            <w:vAlign w:val="center"/>
          </w:tcPr>
          <w:p w:rsidR="007B0336" w:rsidRPr="00196A00" w:rsidRDefault="007B0336" w:rsidP="009B77D2">
            <w:pPr>
              <w:pStyle w:val="af0"/>
              <w:widowControl w:val="0"/>
              <w:tabs>
                <w:tab w:val="left" w:pos="284"/>
              </w:tabs>
              <w:suppressAutoHyphens/>
              <w:spacing w:before="0" w:beforeAutospacing="0" w:after="0" w:afterAutospacing="0"/>
              <w:jc w:val="center"/>
              <w:rPr>
                <w:szCs w:val="20"/>
              </w:rPr>
            </w:pPr>
            <w:r w:rsidRPr="00196A00">
              <w:rPr>
                <w:szCs w:val="20"/>
              </w:rPr>
              <w:t>6</w:t>
            </w:r>
          </w:p>
        </w:tc>
        <w:tc>
          <w:tcPr>
            <w:tcW w:w="891" w:type="pct"/>
            <w:vMerge/>
            <w:vAlign w:val="center"/>
          </w:tcPr>
          <w:p w:rsidR="007B0336" w:rsidRPr="000662A1" w:rsidRDefault="007B0336" w:rsidP="00963D30">
            <w:pPr>
              <w:pStyle w:val="af0"/>
              <w:widowControl w:val="0"/>
              <w:tabs>
                <w:tab w:val="left" w:pos="284"/>
              </w:tabs>
              <w:suppressAutoHyphens/>
              <w:spacing w:before="0" w:beforeAutospacing="0" w:after="0" w:afterAutospacing="0"/>
              <w:jc w:val="center"/>
              <w:rPr>
                <w:sz w:val="28"/>
                <w:szCs w:val="20"/>
              </w:rPr>
            </w:pPr>
          </w:p>
        </w:tc>
      </w:tr>
      <w:tr w:rsidR="00963D30" w:rsidRPr="000662A1" w:rsidTr="00963D30">
        <w:trPr>
          <w:trHeight w:val="20"/>
        </w:trPr>
        <w:tc>
          <w:tcPr>
            <w:tcW w:w="3511" w:type="pct"/>
            <w:shd w:val="clear" w:color="auto" w:fill="auto"/>
          </w:tcPr>
          <w:p w:rsidR="00963D30" w:rsidRPr="007745A4" w:rsidRDefault="00963D30" w:rsidP="009B77D2">
            <w:pPr>
              <w:spacing w:after="0" w:line="240" w:lineRule="auto"/>
            </w:pPr>
            <w:r w:rsidRPr="007745A4">
              <w:rPr>
                <w:rFonts w:ascii="Times New Roman" w:hAnsi="Times New Roman" w:cs="Times New Roman"/>
                <w:b/>
                <w:bCs/>
                <w:sz w:val="24"/>
                <w:szCs w:val="24"/>
                <w:lang w:eastAsia="ru-RU"/>
              </w:rPr>
              <w:t>Раздел 3.</w:t>
            </w:r>
            <w:r w:rsidRPr="007745A4">
              <w:rPr>
                <w:rFonts w:ascii="Times New Roman" w:hAnsi="Times New Roman" w:cs="Times New Roman"/>
                <w:b/>
                <w:sz w:val="24"/>
                <w:szCs w:val="24"/>
                <w:lang w:eastAsia="ru-RU"/>
              </w:rPr>
              <w:t xml:space="preserve"> Проведение синтеза органических и неорганических веществ</w:t>
            </w:r>
          </w:p>
        </w:tc>
        <w:tc>
          <w:tcPr>
            <w:tcW w:w="598" w:type="pct"/>
            <w:vAlign w:val="center"/>
          </w:tcPr>
          <w:p w:rsidR="00963D30" w:rsidRPr="00196A00" w:rsidRDefault="00963D30" w:rsidP="00963D30">
            <w:pPr>
              <w:pStyle w:val="af0"/>
              <w:widowControl w:val="0"/>
              <w:tabs>
                <w:tab w:val="left" w:pos="284"/>
              </w:tabs>
              <w:suppressAutoHyphens/>
              <w:spacing w:before="0" w:beforeAutospacing="0" w:after="0" w:afterAutospacing="0"/>
              <w:jc w:val="center"/>
              <w:rPr>
                <w:b/>
                <w:szCs w:val="20"/>
              </w:rPr>
            </w:pPr>
            <w:r w:rsidRPr="00196A00">
              <w:rPr>
                <w:b/>
                <w:szCs w:val="20"/>
              </w:rPr>
              <w:t>18</w:t>
            </w:r>
          </w:p>
        </w:tc>
        <w:tc>
          <w:tcPr>
            <w:tcW w:w="891" w:type="pct"/>
            <w:vMerge w:val="restart"/>
            <w:vAlign w:val="center"/>
          </w:tcPr>
          <w:p w:rsidR="00963D30" w:rsidRPr="000662A1" w:rsidRDefault="00963D30" w:rsidP="000F403A">
            <w:pPr>
              <w:pStyle w:val="af0"/>
              <w:widowControl w:val="0"/>
              <w:tabs>
                <w:tab w:val="left" w:pos="284"/>
              </w:tabs>
              <w:suppressAutoHyphens/>
              <w:spacing w:before="0" w:beforeAutospacing="0" w:after="0" w:afterAutospacing="0"/>
              <w:jc w:val="center"/>
              <w:rPr>
                <w:sz w:val="28"/>
                <w:szCs w:val="20"/>
              </w:rPr>
            </w:pPr>
            <w:r w:rsidRPr="00E92C06">
              <w:t>ПК 2.1, ПК 2.</w:t>
            </w:r>
            <w:r w:rsidR="000F403A">
              <w:t>3</w:t>
            </w:r>
          </w:p>
        </w:tc>
      </w:tr>
      <w:tr w:rsidR="00963D30" w:rsidRPr="000662A1" w:rsidTr="00963D30">
        <w:trPr>
          <w:trHeight w:val="20"/>
        </w:trPr>
        <w:tc>
          <w:tcPr>
            <w:tcW w:w="3511" w:type="pct"/>
            <w:shd w:val="clear" w:color="auto" w:fill="auto"/>
          </w:tcPr>
          <w:p w:rsidR="00963D30" w:rsidRPr="007745A4" w:rsidRDefault="00963D30" w:rsidP="009B77D2">
            <w:pPr>
              <w:spacing w:after="0" w:line="240" w:lineRule="auto"/>
            </w:pPr>
            <w:r w:rsidRPr="007745A4">
              <w:rPr>
                <w:rFonts w:ascii="Times New Roman" w:hAnsi="Times New Roman" w:cs="Times New Roman"/>
                <w:bCs/>
                <w:sz w:val="24"/>
                <w:szCs w:val="24"/>
                <w:lang w:eastAsia="ru-RU"/>
              </w:rPr>
              <w:t>Тема 3.1 Получение органических и неорганических веществ различными методами</w:t>
            </w:r>
          </w:p>
        </w:tc>
        <w:tc>
          <w:tcPr>
            <w:tcW w:w="598" w:type="pct"/>
            <w:vAlign w:val="center"/>
          </w:tcPr>
          <w:p w:rsidR="00963D30" w:rsidRPr="00196A00" w:rsidRDefault="00963D30" w:rsidP="009B77D2">
            <w:pPr>
              <w:pStyle w:val="af0"/>
              <w:widowControl w:val="0"/>
              <w:tabs>
                <w:tab w:val="left" w:pos="284"/>
              </w:tabs>
              <w:suppressAutoHyphens/>
              <w:spacing w:before="0" w:beforeAutospacing="0" w:after="0" w:afterAutospacing="0"/>
              <w:jc w:val="center"/>
              <w:rPr>
                <w:szCs w:val="20"/>
              </w:rPr>
            </w:pPr>
            <w:r w:rsidRPr="00196A00">
              <w:rPr>
                <w:szCs w:val="20"/>
              </w:rPr>
              <w:t>9</w:t>
            </w:r>
          </w:p>
        </w:tc>
        <w:tc>
          <w:tcPr>
            <w:tcW w:w="891" w:type="pct"/>
            <w:vMerge/>
            <w:vAlign w:val="center"/>
          </w:tcPr>
          <w:p w:rsidR="00963D30" w:rsidRPr="000662A1" w:rsidRDefault="00963D30" w:rsidP="00963D30">
            <w:pPr>
              <w:pStyle w:val="af0"/>
              <w:widowControl w:val="0"/>
              <w:tabs>
                <w:tab w:val="left" w:pos="284"/>
              </w:tabs>
              <w:suppressAutoHyphens/>
              <w:spacing w:before="0" w:beforeAutospacing="0" w:after="0" w:afterAutospacing="0"/>
              <w:jc w:val="center"/>
              <w:rPr>
                <w:sz w:val="28"/>
                <w:szCs w:val="20"/>
              </w:rPr>
            </w:pPr>
          </w:p>
        </w:tc>
      </w:tr>
      <w:tr w:rsidR="00963D30" w:rsidRPr="000662A1" w:rsidTr="00963D30">
        <w:trPr>
          <w:trHeight w:val="20"/>
        </w:trPr>
        <w:tc>
          <w:tcPr>
            <w:tcW w:w="3511" w:type="pct"/>
            <w:shd w:val="clear" w:color="auto" w:fill="auto"/>
          </w:tcPr>
          <w:p w:rsidR="00963D30" w:rsidRPr="000662A1" w:rsidRDefault="00963D30" w:rsidP="004078E2">
            <w:pPr>
              <w:tabs>
                <w:tab w:val="left" w:pos="284"/>
              </w:tabs>
              <w:spacing w:after="0" w:line="240" w:lineRule="auto"/>
              <w:rPr>
                <w:rFonts w:ascii="Times New Roman" w:hAnsi="Times New Roman" w:cs="Times New Roman"/>
                <w:sz w:val="28"/>
                <w:szCs w:val="20"/>
              </w:rPr>
            </w:pPr>
            <w:r w:rsidRPr="00E92C06">
              <w:rPr>
                <w:rFonts w:ascii="Times New Roman" w:hAnsi="Times New Roman" w:cs="Times New Roman"/>
                <w:sz w:val="24"/>
                <w:szCs w:val="24"/>
                <w:lang w:eastAsia="ru-RU"/>
              </w:rPr>
              <w:lastRenderedPageBreak/>
              <w:t>Тема 3.2 Осуществление идентификации синтезированных веществ.</w:t>
            </w:r>
          </w:p>
        </w:tc>
        <w:tc>
          <w:tcPr>
            <w:tcW w:w="598" w:type="pct"/>
            <w:vAlign w:val="center"/>
          </w:tcPr>
          <w:p w:rsidR="00963D30" w:rsidRPr="00196A00" w:rsidRDefault="00963D30" w:rsidP="004078E2">
            <w:pPr>
              <w:pStyle w:val="af0"/>
              <w:widowControl w:val="0"/>
              <w:tabs>
                <w:tab w:val="left" w:pos="284"/>
              </w:tabs>
              <w:suppressAutoHyphens/>
              <w:spacing w:before="0" w:beforeAutospacing="0" w:after="0" w:afterAutospacing="0"/>
              <w:jc w:val="center"/>
              <w:rPr>
                <w:szCs w:val="20"/>
              </w:rPr>
            </w:pPr>
            <w:r w:rsidRPr="00196A00">
              <w:rPr>
                <w:szCs w:val="20"/>
              </w:rPr>
              <w:t>9</w:t>
            </w:r>
          </w:p>
        </w:tc>
        <w:tc>
          <w:tcPr>
            <w:tcW w:w="891" w:type="pct"/>
            <w:vMerge/>
            <w:vAlign w:val="center"/>
          </w:tcPr>
          <w:p w:rsidR="00963D30" w:rsidRPr="000662A1" w:rsidRDefault="00963D30" w:rsidP="00963D30">
            <w:pPr>
              <w:pStyle w:val="af0"/>
              <w:widowControl w:val="0"/>
              <w:tabs>
                <w:tab w:val="left" w:pos="284"/>
              </w:tabs>
              <w:suppressAutoHyphens/>
              <w:spacing w:before="0" w:beforeAutospacing="0" w:after="0" w:afterAutospacing="0"/>
              <w:jc w:val="center"/>
              <w:rPr>
                <w:sz w:val="28"/>
                <w:szCs w:val="20"/>
              </w:rPr>
            </w:pPr>
          </w:p>
        </w:tc>
      </w:tr>
      <w:tr w:rsidR="00963D30" w:rsidRPr="000662A1" w:rsidTr="00963D30">
        <w:trPr>
          <w:trHeight w:val="20"/>
        </w:trPr>
        <w:tc>
          <w:tcPr>
            <w:tcW w:w="3511" w:type="pct"/>
            <w:shd w:val="clear" w:color="auto" w:fill="auto"/>
          </w:tcPr>
          <w:p w:rsidR="00963D30" w:rsidRPr="00FC0D2F" w:rsidRDefault="00963D30" w:rsidP="009B77D2">
            <w:pPr>
              <w:spacing w:after="0" w:line="240" w:lineRule="auto"/>
            </w:pPr>
            <w:r w:rsidRPr="00FC0D2F">
              <w:rPr>
                <w:rFonts w:ascii="Times New Roman" w:hAnsi="Times New Roman" w:cs="Times New Roman"/>
                <w:b/>
                <w:bCs/>
                <w:sz w:val="24"/>
                <w:szCs w:val="24"/>
                <w:lang w:eastAsia="ru-RU"/>
              </w:rPr>
              <w:lastRenderedPageBreak/>
              <w:t xml:space="preserve">Раздел 4. </w:t>
            </w:r>
            <w:r w:rsidRPr="00FC0D2F">
              <w:rPr>
                <w:rFonts w:ascii="Times New Roman" w:hAnsi="Times New Roman" w:cs="Times New Roman"/>
                <w:b/>
                <w:sz w:val="24"/>
                <w:szCs w:val="24"/>
                <w:lang w:eastAsia="ru-RU"/>
              </w:rPr>
              <w:t>Проведение качественного и количественного анализа различных неорганических и органических веществ химическими методами</w:t>
            </w:r>
          </w:p>
        </w:tc>
        <w:tc>
          <w:tcPr>
            <w:tcW w:w="598" w:type="pct"/>
            <w:vAlign w:val="center"/>
          </w:tcPr>
          <w:p w:rsidR="00963D30" w:rsidRPr="00196A00" w:rsidRDefault="00963D30" w:rsidP="009B77D2">
            <w:pPr>
              <w:pStyle w:val="af0"/>
              <w:widowControl w:val="0"/>
              <w:tabs>
                <w:tab w:val="left" w:pos="284"/>
              </w:tabs>
              <w:suppressAutoHyphens/>
              <w:spacing w:before="0" w:beforeAutospacing="0" w:after="0" w:afterAutospacing="0"/>
              <w:jc w:val="center"/>
              <w:rPr>
                <w:b/>
                <w:szCs w:val="20"/>
              </w:rPr>
            </w:pPr>
            <w:r w:rsidRPr="00196A00">
              <w:rPr>
                <w:b/>
                <w:szCs w:val="20"/>
              </w:rPr>
              <w:t>24</w:t>
            </w:r>
          </w:p>
        </w:tc>
        <w:tc>
          <w:tcPr>
            <w:tcW w:w="891" w:type="pct"/>
            <w:vMerge w:val="restart"/>
            <w:vAlign w:val="center"/>
          </w:tcPr>
          <w:p w:rsidR="009457A6" w:rsidRDefault="009457A6" w:rsidP="00963D30">
            <w:pPr>
              <w:pStyle w:val="af0"/>
              <w:widowControl w:val="0"/>
              <w:tabs>
                <w:tab w:val="left" w:pos="284"/>
              </w:tabs>
              <w:suppressAutoHyphens/>
              <w:spacing w:before="0" w:beforeAutospacing="0" w:after="0" w:afterAutospacing="0"/>
              <w:jc w:val="center"/>
            </w:pPr>
          </w:p>
          <w:p w:rsidR="009457A6" w:rsidRDefault="009457A6" w:rsidP="00963D30">
            <w:pPr>
              <w:pStyle w:val="af0"/>
              <w:widowControl w:val="0"/>
              <w:tabs>
                <w:tab w:val="left" w:pos="284"/>
              </w:tabs>
              <w:suppressAutoHyphens/>
              <w:spacing w:before="0" w:beforeAutospacing="0" w:after="0" w:afterAutospacing="0"/>
              <w:jc w:val="center"/>
            </w:pPr>
          </w:p>
          <w:p w:rsidR="00963D30" w:rsidRPr="000662A1" w:rsidRDefault="00963D30" w:rsidP="000F403A">
            <w:pPr>
              <w:pStyle w:val="af0"/>
              <w:widowControl w:val="0"/>
              <w:tabs>
                <w:tab w:val="left" w:pos="284"/>
              </w:tabs>
              <w:suppressAutoHyphens/>
              <w:spacing w:before="0" w:beforeAutospacing="0" w:after="0" w:afterAutospacing="0"/>
              <w:jc w:val="center"/>
              <w:rPr>
                <w:sz w:val="28"/>
                <w:szCs w:val="20"/>
              </w:rPr>
            </w:pPr>
            <w:r w:rsidRPr="00E92C06">
              <w:t>ПК 2.1, ПК 2.2,  ПК 2.</w:t>
            </w:r>
            <w:r w:rsidR="000F403A">
              <w:t>3</w:t>
            </w:r>
          </w:p>
        </w:tc>
      </w:tr>
      <w:tr w:rsidR="00963D30" w:rsidRPr="000662A1" w:rsidTr="00963D30">
        <w:trPr>
          <w:trHeight w:val="20"/>
        </w:trPr>
        <w:tc>
          <w:tcPr>
            <w:tcW w:w="3511" w:type="pct"/>
            <w:shd w:val="clear" w:color="auto" w:fill="auto"/>
          </w:tcPr>
          <w:p w:rsidR="00963D30" w:rsidRPr="00FC0D2F" w:rsidRDefault="00963D30" w:rsidP="009B77D2">
            <w:pPr>
              <w:spacing w:after="0" w:line="240" w:lineRule="auto"/>
            </w:pPr>
            <w:r w:rsidRPr="00FC0D2F">
              <w:rPr>
                <w:rFonts w:ascii="Times New Roman" w:hAnsi="Times New Roman" w:cs="Times New Roman"/>
                <w:bCs/>
                <w:sz w:val="24"/>
                <w:szCs w:val="24"/>
                <w:lang w:eastAsia="ru-RU"/>
              </w:rPr>
              <w:t>Тема 4.1 Проведение качественных анализов неорганических и органических веществ химическими методами</w:t>
            </w:r>
          </w:p>
        </w:tc>
        <w:tc>
          <w:tcPr>
            <w:tcW w:w="598" w:type="pct"/>
            <w:vAlign w:val="center"/>
          </w:tcPr>
          <w:p w:rsidR="00963D30" w:rsidRPr="00196A00" w:rsidRDefault="00963D30" w:rsidP="009B77D2">
            <w:pPr>
              <w:pStyle w:val="af0"/>
              <w:widowControl w:val="0"/>
              <w:tabs>
                <w:tab w:val="left" w:pos="284"/>
              </w:tabs>
              <w:suppressAutoHyphens/>
              <w:spacing w:before="0" w:beforeAutospacing="0" w:after="0" w:afterAutospacing="0"/>
              <w:jc w:val="center"/>
              <w:rPr>
                <w:szCs w:val="20"/>
              </w:rPr>
            </w:pPr>
            <w:r w:rsidRPr="00196A00">
              <w:rPr>
                <w:szCs w:val="20"/>
              </w:rPr>
              <w:t>12</w:t>
            </w:r>
          </w:p>
        </w:tc>
        <w:tc>
          <w:tcPr>
            <w:tcW w:w="891" w:type="pct"/>
            <w:vMerge/>
            <w:vAlign w:val="center"/>
          </w:tcPr>
          <w:p w:rsidR="00963D30" w:rsidRPr="000662A1" w:rsidRDefault="00963D30" w:rsidP="00963D30">
            <w:pPr>
              <w:pStyle w:val="af0"/>
              <w:widowControl w:val="0"/>
              <w:tabs>
                <w:tab w:val="left" w:pos="284"/>
              </w:tabs>
              <w:suppressAutoHyphens/>
              <w:spacing w:before="0" w:beforeAutospacing="0" w:after="0" w:afterAutospacing="0"/>
              <w:jc w:val="center"/>
              <w:rPr>
                <w:sz w:val="28"/>
                <w:szCs w:val="20"/>
              </w:rPr>
            </w:pPr>
          </w:p>
        </w:tc>
      </w:tr>
      <w:tr w:rsidR="00963D30" w:rsidRPr="000662A1" w:rsidTr="00963D30">
        <w:trPr>
          <w:trHeight w:val="20"/>
        </w:trPr>
        <w:tc>
          <w:tcPr>
            <w:tcW w:w="3511" w:type="pct"/>
            <w:shd w:val="clear" w:color="auto" w:fill="auto"/>
          </w:tcPr>
          <w:p w:rsidR="00963D30" w:rsidRPr="00FC0D2F" w:rsidRDefault="00963D30" w:rsidP="009B77D2">
            <w:pPr>
              <w:spacing w:after="0" w:line="240" w:lineRule="auto"/>
            </w:pPr>
            <w:r w:rsidRPr="00FC0D2F">
              <w:rPr>
                <w:rFonts w:ascii="Times New Roman" w:hAnsi="Times New Roman" w:cs="Times New Roman"/>
                <w:bCs/>
                <w:sz w:val="24"/>
                <w:szCs w:val="24"/>
                <w:lang w:eastAsia="ru-RU"/>
              </w:rPr>
              <w:t>Тема 4.2 Проведение количественных анализов неорганических и органических веществ химическими методами</w:t>
            </w:r>
          </w:p>
        </w:tc>
        <w:tc>
          <w:tcPr>
            <w:tcW w:w="598" w:type="pct"/>
            <w:vAlign w:val="center"/>
          </w:tcPr>
          <w:p w:rsidR="00963D30" w:rsidRPr="00196A00" w:rsidRDefault="00963D30" w:rsidP="009B77D2">
            <w:pPr>
              <w:pStyle w:val="af0"/>
              <w:widowControl w:val="0"/>
              <w:tabs>
                <w:tab w:val="left" w:pos="284"/>
              </w:tabs>
              <w:suppressAutoHyphens/>
              <w:spacing w:before="0" w:beforeAutospacing="0" w:after="0" w:afterAutospacing="0"/>
              <w:jc w:val="center"/>
              <w:rPr>
                <w:szCs w:val="20"/>
              </w:rPr>
            </w:pPr>
            <w:r w:rsidRPr="00196A00">
              <w:rPr>
                <w:szCs w:val="20"/>
              </w:rPr>
              <w:t>12</w:t>
            </w:r>
          </w:p>
        </w:tc>
        <w:tc>
          <w:tcPr>
            <w:tcW w:w="891" w:type="pct"/>
            <w:vMerge/>
            <w:vAlign w:val="center"/>
          </w:tcPr>
          <w:p w:rsidR="00963D30" w:rsidRPr="000662A1" w:rsidRDefault="00963D30" w:rsidP="00963D30">
            <w:pPr>
              <w:pStyle w:val="af0"/>
              <w:widowControl w:val="0"/>
              <w:tabs>
                <w:tab w:val="left" w:pos="284"/>
              </w:tabs>
              <w:suppressAutoHyphens/>
              <w:spacing w:before="0" w:beforeAutospacing="0" w:after="0" w:afterAutospacing="0"/>
              <w:jc w:val="center"/>
              <w:rPr>
                <w:sz w:val="28"/>
                <w:szCs w:val="20"/>
              </w:rPr>
            </w:pPr>
          </w:p>
        </w:tc>
      </w:tr>
      <w:tr w:rsidR="009457A6" w:rsidRPr="000662A1" w:rsidTr="00963D30">
        <w:trPr>
          <w:trHeight w:val="20"/>
        </w:trPr>
        <w:tc>
          <w:tcPr>
            <w:tcW w:w="3511" w:type="pct"/>
            <w:shd w:val="clear" w:color="auto" w:fill="auto"/>
          </w:tcPr>
          <w:p w:rsidR="009457A6" w:rsidRPr="00FC0D2F" w:rsidRDefault="009457A6" w:rsidP="009B77D2">
            <w:pPr>
              <w:spacing w:after="0" w:line="240" w:lineRule="auto"/>
            </w:pPr>
            <w:r w:rsidRPr="00FC0D2F">
              <w:rPr>
                <w:rFonts w:ascii="Times New Roman" w:hAnsi="Times New Roman" w:cs="Times New Roman"/>
                <w:b/>
                <w:bCs/>
                <w:sz w:val="24"/>
                <w:szCs w:val="24"/>
                <w:lang w:eastAsia="ru-RU"/>
              </w:rPr>
              <w:t>Раздел 5.</w:t>
            </w:r>
            <w:r w:rsidRPr="00FC0D2F">
              <w:rPr>
                <w:rFonts w:ascii="Times New Roman" w:hAnsi="Times New Roman" w:cs="Times New Roman"/>
                <w:b/>
                <w:sz w:val="24"/>
                <w:szCs w:val="24"/>
                <w:lang w:eastAsia="ru-RU"/>
              </w:rPr>
              <w:t xml:space="preserve"> Проведение качественного и количественного анализа различных неорганических и органических веществ физико-химическими методами</w:t>
            </w:r>
          </w:p>
        </w:tc>
        <w:tc>
          <w:tcPr>
            <w:tcW w:w="598" w:type="pct"/>
            <w:vAlign w:val="center"/>
          </w:tcPr>
          <w:p w:rsidR="009457A6" w:rsidRPr="009457A6" w:rsidRDefault="009457A6" w:rsidP="009B77D2">
            <w:pPr>
              <w:pStyle w:val="af0"/>
              <w:widowControl w:val="0"/>
              <w:tabs>
                <w:tab w:val="left" w:pos="284"/>
              </w:tabs>
              <w:suppressAutoHyphens/>
              <w:spacing w:before="0" w:beforeAutospacing="0" w:after="0" w:afterAutospacing="0"/>
              <w:jc w:val="center"/>
              <w:rPr>
                <w:b/>
                <w:szCs w:val="20"/>
              </w:rPr>
            </w:pPr>
            <w:r w:rsidRPr="009457A6">
              <w:rPr>
                <w:b/>
                <w:szCs w:val="20"/>
              </w:rPr>
              <w:t>24</w:t>
            </w:r>
          </w:p>
        </w:tc>
        <w:tc>
          <w:tcPr>
            <w:tcW w:w="891" w:type="pct"/>
            <w:vMerge w:val="restart"/>
            <w:vAlign w:val="center"/>
          </w:tcPr>
          <w:p w:rsidR="009457A6" w:rsidRPr="000662A1" w:rsidRDefault="009457A6" w:rsidP="000F403A">
            <w:pPr>
              <w:pStyle w:val="af0"/>
              <w:widowControl w:val="0"/>
              <w:tabs>
                <w:tab w:val="left" w:pos="284"/>
              </w:tabs>
              <w:suppressAutoHyphens/>
              <w:spacing w:before="0" w:beforeAutospacing="0" w:after="0" w:afterAutospacing="0"/>
              <w:jc w:val="center"/>
              <w:rPr>
                <w:sz w:val="28"/>
                <w:szCs w:val="20"/>
              </w:rPr>
            </w:pPr>
            <w:r w:rsidRPr="00E92C06">
              <w:t>ПК 2.1, ПК 2.2,   ПК 2.</w:t>
            </w:r>
            <w:r w:rsidR="000F403A">
              <w:t>3</w:t>
            </w:r>
          </w:p>
        </w:tc>
      </w:tr>
      <w:tr w:rsidR="009457A6" w:rsidRPr="000662A1" w:rsidTr="00963D30">
        <w:trPr>
          <w:trHeight w:val="20"/>
        </w:trPr>
        <w:tc>
          <w:tcPr>
            <w:tcW w:w="3511" w:type="pct"/>
            <w:shd w:val="clear" w:color="auto" w:fill="auto"/>
          </w:tcPr>
          <w:p w:rsidR="009457A6" w:rsidRPr="00FC0D2F" w:rsidRDefault="009457A6" w:rsidP="009B77D2">
            <w:pPr>
              <w:spacing w:after="0" w:line="240" w:lineRule="auto"/>
            </w:pPr>
            <w:r w:rsidRPr="00FC0D2F">
              <w:rPr>
                <w:rFonts w:ascii="Times New Roman" w:hAnsi="Times New Roman" w:cs="Times New Roman"/>
                <w:bCs/>
                <w:sz w:val="24"/>
                <w:szCs w:val="24"/>
                <w:lang w:eastAsia="ru-RU"/>
              </w:rPr>
              <w:t>Тема 5.1 Проведение качественных анализов неорганических и органических веществ физико-химическими методами</w:t>
            </w:r>
          </w:p>
        </w:tc>
        <w:tc>
          <w:tcPr>
            <w:tcW w:w="598" w:type="pct"/>
            <w:vAlign w:val="center"/>
          </w:tcPr>
          <w:p w:rsidR="009457A6" w:rsidRPr="00196A00" w:rsidRDefault="009457A6" w:rsidP="009B77D2">
            <w:pPr>
              <w:pStyle w:val="af0"/>
              <w:widowControl w:val="0"/>
              <w:tabs>
                <w:tab w:val="left" w:pos="284"/>
              </w:tabs>
              <w:suppressAutoHyphens/>
              <w:spacing w:before="0" w:beforeAutospacing="0" w:after="0" w:afterAutospacing="0"/>
              <w:jc w:val="center"/>
              <w:rPr>
                <w:szCs w:val="20"/>
              </w:rPr>
            </w:pPr>
            <w:r>
              <w:rPr>
                <w:szCs w:val="20"/>
              </w:rPr>
              <w:t>12</w:t>
            </w:r>
          </w:p>
        </w:tc>
        <w:tc>
          <w:tcPr>
            <w:tcW w:w="891" w:type="pct"/>
            <w:vMerge/>
            <w:vAlign w:val="center"/>
          </w:tcPr>
          <w:p w:rsidR="009457A6" w:rsidRPr="000662A1" w:rsidRDefault="009457A6" w:rsidP="00963D30">
            <w:pPr>
              <w:pStyle w:val="af0"/>
              <w:widowControl w:val="0"/>
              <w:tabs>
                <w:tab w:val="left" w:pos="284"/>
              </w:tabs>
              <w:suppressAutoHyphens/>
              <w:spacing w:before="0" w:beforeAutospacing="0" w:after="0" w:afterAutospacing="0"/>
              <w:jc w:val="center"/>
              <w:rPr>
                <w:sz w:val="28"/>
                <w:szCs w:val="20"/>
              </w:rPr>
            </w:pPr>
          </w:p>
        </w:tc>
      </w:tr>
      <w:tr w:rsidR="009457A6" w:rsidRPr="000662A1" w:rsidTr="00963D30">
        <w:trPr>
          <w:trHeight w:val="20"/>
        </w:trPr>
        <w:tc>
          <w:tcPr>
            <w:tcW w:w="3511" w:type="pct"/>
            <w:shd w:val="clear" w:color="auto" w:fill="auto"/>
          </w:tcPr>
          <w:p w:rsidR="009457A6" w:rsidRPr="00FC0D2F" w:rsidRDefault="009457A6" w:rsidP="009B77D2">
            <w:pPr>
              <w:spacing w:after="0" w:line="240" w:lineRule="auto"/>
            </w:pPr>
            <w:r w:rsidRPr="00FC0D2F">
              <w:rPr>
                <w:rFonts w:ascii="Times New Roman" w:hAnsi="Times New Roman" w:cs="Times New Roman"/>
                <w:bCs/>
                <w:sz w:val="24"/>
                <w:szCs w:val="24"/>
                <w:lang w:eastAsia="ru-RU"/>
              </w:rPr>
              <w:t>Тема 5.2 Проведение количественных  анализов неорганических и органических веществ физико-химическими методами</w:t>
            </w:r>
          </w:p>
        </w:tc>
        <w:tc>
          <w:tcPr>
            <w:tcW w:w="598" w:type="pct"/>
            <w:vAlign w:val="center"/>
          </w:tcPr>
          <w:p w:rsidR="009457A6" w:rsidRPr="00196A00" w:rsidRDefault="009457A6" w:rsidP="009B77D2">
            <w:pPr>
              <w:pStyle w:val="af0"/>
              <w:widowControl w:val="0"/>
              <w:tabs>
                <w:tab w:val="left" w:pos="284"/>
              </w:tabs>
              <w:suppressAutoHyphens/>
              <w:spacing w:before="0" w:beforeAutospacing="0" w:after="0" w:afterAutospacing="0"/>
              <w:jc w:val="center"/>
              <w:rPr>
                <w:szCs w:val="20"/>
              </w:rPr>
            </w:pPr>
            <w:r>
              <w:rPr>
                <w:szCs w:val="20"/>
              </w:rPr>
              <w:t>12</w:t>
            </w:r>
          </w:p>
        </w:tc>
        <w:tc>
          <w:tcPr>
            <w:tcW w:w="891" w:type="pct"/>
            <w:vMerge/>
            <w:vAlign w:val="center"/>
          </w:tcPr>
          <w:p w:rsidR="009457A6" w:rsidRPr="000662A1" w:rsidRDefault="009457A6" w:rsidP="00963D30">
            <w:pPr>
              <w:pStyle w:val="af0"/>
              <w:widowControl w:val="0"/>
              <w:tabs>
                <w:tab w:val="left" w:pos="284"/>
              </w:tabs>
              <w:suppressAutoHyphens/>
              <w:spacing w:before="0" w:beforeAutospacing="0" w:after="0" w:afterAutospacing="0"/>
              <w:jc w:val="center"/>
              <w:rPr>
                <w:sz w:val="28"/>
                <w:szCs w:val="20"/>
              </w:rPr>
            </w:pPr>
          </w:p>
        </w:tc>
      </w:tr>
      <w:tr w:rsidR="009457A6" w:rsidRPr="000662A1" w:rsidTr="00963D30">
        <w:trPr>
          <w:trHeight w:val="20"/>
        </w:trPr>
        <w:tc>
          <w:tcPr>
            <w:tcW w:w="3511" w:type="pct"/>
            <w:shd w:val="clear" w:color="auto" w:fill="auto"/>
          </w:tcPr>
          <w:p w:rsidR="009457A6" w:rsidRPr="004A7C35" w:rsidRDefault="009457A6" w:rsidP="001C5902">
            <w:pPr>
              <w:spacing w:after="0" w:line="240" w:lineRule="auto"/>
              <w:rPr>
                <w:rFonts w:ascii="Times New Roman" w:hAnsi="Times New Roman" w:cs="Times New Roman"/>
                <w:b/>
                <w:sz w:val="24"/>
                <w:szCs w:val="24"/>
              </w:rPr>
            </w:pPr>
            <w:r w:rsidRPr="004A7C35">
              <w:rPr>
                <w:rFonts w:ascii="Times New Roman" w:hAnsi="Times New Roman" w:cs="Times New Roman"/>
                <w:b/>
                <w:bCs/>
                <w:sz w:val="24"/>
                <w:szCs w:val="24"/>
                <w:lang w:eastAsia="ru-RU"/>
              </w:rPr>
              <w:t>Раздел 6.</w:t>
            </w:r>
            <w:r w:rsidRPr="004A7C35">
              <w:rPr>
                <w:rFonts w:ascii="Times New Roman" w:hAnsi="Times New Roman" w:cs="Times New Roman"/>
                <w:b/>
                <w:sz w:val="24"/>
                <w:szCs w:val="24"/>
                <w:lang w:eastAsia="ru-RU"/>
              </w:rPr>
              <w:t xml:space="preserve"> Обслуживание и эксплуатации оборудования химико-аналитических лабораторий</w:t>
            </w:r>
          </w:p>
        </w:tc>
        <w:tc>
          <w:tcPr>
            <w:tcW w:w="598" w:type="pct"/>
            <w:vAlign w:val="center"/>
          </w:tcPr>
          <w:p w:rsidR="009457A6" w:rsidRPr="009457A6" w:rsidRDefault="009457A6" w:rsidP="001C5902">
            <w:pPr>
              <w:pStyle w:val="af0"/>
              <w:widowControl w:val="0"/>
              <w:tabs>
                <w:tab w:val="left" w:pos="284"/>
              </w:tabs>
              <w:suppressAutoHyphens/>
              <w:spacing w:before="0" w:beforeAutospacing="0" w:after="0" w:afterAutospacing="0"/>
              <w:jc w:val="center"/>
              <w:rPr>
                <w:b/>
                <w:szCs w:val="20"/>
              </w:rPr>
            </w:pPr>
            <w:r w:rsidRPr="009457A6">
              <w:rPr>
                <w:b/>
                <w:szCs w:val="20"/>
              </w:rPr>
              <w:t>6</w:t>
            </w:r>
          </w:p>
        </w:tc>
        <w:tc>
          <w:tcPr>
            <w:tcW w:w="891" w:type="pct"/>
            <w:vMerge w:val="restart"/>
            <w:vAlign w:val="center"/>
          </w:tcPr>
          <w:p w:rsidR="009457A6" w:rsidRPr="000662A1" w:rsidRDefault="000F403A" w:rsidP="000F403A">
            <w:pPr>
              <w:pStyle w:val="af0"/>
              <w:widowControl w:val="0"/>
              <w:tabs>
                <w:tab w:val="left" w:pos="284"/>
              </w:tabs>
              <w:suppressAutoHyphens/>
              <w:spacing w:before="0" w:beforeAutospacing="0" w:after="0" w:afterAutospacing="0"/>
              <w:jc w:val="center"/>
              <w:rPr>
                <w:sz w:val="28"/>
                <w:szCs w:val="20"/>
              </w:rPr>
            </w:pPr>
            <w:r w:rsidRPr="00E92C06">
              <w:t>ПК 2.1,  ПК 2.</w:t>
            </w:r>
            <w:r>
              <w:t>3</w:t>
            </w:r>
          </w:p>
        </w:tc>
      </w:tr>
      <w:tr w:rsidR="009457A6" w:rsidRPr="000662A1" w:rsidTr="00963D30">
        <w:trPr>
          <w:trHeight w:val="20"/>
        </w:trPr>
        <w:tc>
          <w:tcPr>
            <w:tcW w:w="3511" w:type="pct"/>
            <w:shd w:val="clear" w:color="auto" w:fill="auto"/>
          </w:tcPr>
          <w:p w:rsidR="009457A6" w:rsidRPr="004A7C35" w:rsidRDefault="009457A6" w:rsidP="001C5902">
            <w:pPr>
              <w:spacing w:after="0" w:line="240" w:lineRule="auto"/>
            </w:pPr>
            <w:r w:rsidRPr="004A7C35">
              <w:rPr>
                <w:rFonts w:ascii="Times New Roman" w:hAnsi="Times New Roman" w:cs="Times New Roman"/>
                <w:bCs/>
                <w:sz w:val="24"/>
                <w:szCs w:val="24"/>
                <w:lang w:eastAsia="ru-RU"/>
              </w:rPr>
              <w:t>Тема 6.1 Работа на различном оборудовании в лабораториях</w:t>
            </w:r>
          </w:p>
        </w:tc>
        <w:tc>
          <w:tcPr>
            <w:tcW w:w="598" w:type="pct"/>
            <w:vAlign w:val="center"/>
          </w:tcPr>
          <w:p w:rsidR="009457A6" w:rsidRPr="00196A00" w:rsidRDefault="009457A6" w:rsidP="001C5902">
            <w:pPr>
              <w:pStyle w:val="af0"/>
              <w:widowControl w:val="0"/>
              <w:tabs>
                <w:tab w:val="left" w:pos="284"/>
              </w:tabs>
              <w:suppressAutoHyphens/>
              <w:spacing w:before="0" w:beforeAutospacing="0" w:after="0" w:afterAutospacing="0"/>
              <w:jc w:val="center"/>
              <w:rPr>
                <w:szCs w:val="20"/>
              </w:rPr>
            </w:pPr>
            <w:r>
              <w:rPr>
                <w:szCs w:val="20"/>
              </w:rPr>
              <w:t>6</w:t>
            </w:r>
          </w:p>
        </w:tc>
        <w:tc>
          <w:tcPr>
            <w:tcW w:w="891" w:type="pct"/>
            <w:vMerge/>
            <w:vAlign w:val="center"/>
          </w:tcPr>
          <w:p w:rsidR="009457A6" w:rsidRPr="000662A1" w:rsidRDefault="009457A6" w:rsidP="00963D30">
            <w:pPr>
              <w:pStyle w:val="af0"/>
              <w:widowControl w:val="0"/>
              <w:tabs>
                <w:tab w:val="left" w:pos="284"/>
              </w:tabs>
              <w:suppressAutoHyphens/>
              <w:spacing w:before="0" w:beforeAutospacing="0" w:after="0" w:afterAutospacing="0"/>
              <w:jc w:val="center"/>
              <w:rPr>
                <w:sz w:val="28"/>
                <w:szCs w:val="20"/>
              </w:rPr>
            </w:pPr>
          </w:p>
        </w:tc>
      </w:tr>
      <w:tr w:rsidR="009457A6" w:rsidRPr="000662A1" w:rsidTr="00963D30">
        <w:trPr>
          <w:trHeight w:val="20"/>
        </w:trPr>
        <w:tc>
          <w:tcPr>
            <w:tcW w:w="3511" w:type="pct"/>
            <w:shd w:val="clear" w:color="auto" w:fill="auto"/>
          </w:tcPr>
          <w:p w:rsidR="009457A6" w:rsidRPr="004A7C35" w:rsidRDefault="009457A6" w:rsidP="001C5902">
            <w:pPr>
              <w:spacing w:after="0" w:line="240" w:lineRule="auto"/>
            </w:pPr>
            <w:r w:rsidRPr="004A7C35">
              <w:rPr>
                <w:rFonts w:ascii="Times New Roman" w:hAnsi="Times New Roman" w:cs="Times New Roman"/>
                <w:b/>
                <w:bCs/>
                <w:sz w:val="24"/>
                <w:szCs w:val="24"/>
                <w:lang w:eastAsia="ru-RU"/>
              </w:rPr>
              <w:t xml:space="preserve">Раздел 7. </w:t>
            </w:r>
            <w:r w:rsidRPr="004A7C35">
              <w:rPr>
                <w:rFonts w:ascii="Times New Roman" w:hAnsi="Times New Roman" w:cs="Times New Roman"/>
                <w:b/>
                <w:sz w:val="24"/>
                <w:szCs w:val="24"/>
                <w:lang w:eastAsia="ru-RU"/>
              </w:rPr>
              <w:t xml:space="preserve"> Проведение обработки результатов анализа</w:t>
            </w:r>
          </w:p>
        </w:tc>
        <w:tc>
          <w:tcPr>
            <w:tcW w:w="598" w:type="pct"/>
            <w:vAlign w:val="center"/>
          </w:tcPr>
          <w:p w:rsidR="009457A6" w:rsidRPr="009457A6" w:rsidRDefault="009457A6" w:rsidP="001C5902">
            <w:pPr>
              <w:pStyle w:val="af0"/>
              <w:widowControl w:val="0"/>
              <w:tabs>
                <w:tab w:val="left" w:pos="284"/>
              </w:tabs>
              <w:suppressAutoHyphens/>
              <w:spacing w:before="0" w:beforeAutospacing="0" w:after="0" w:afterAutospacing="0"/>
              <w:jc w:val="center"/>
              <w:rPr>
                <w:b/>
                <w:szCs w:val="20"/>
              </w:rPr>
            </w:pPr>
            <w:r w:rsidRPr="009457A6">
              <w:rPr>
                <w:b/>
                <w:szCs w:val="20"/>
              </w:rPr>
              <w:t>6</w:t>
            </w:r>
          </w:p>
        </w:tc>
        <w:tc>
          <w:tcPr>
            <w:tcW w:w="891" w:type="pct"/>
            <w:vMerge w:val="restart"/>
            <w:vAlign w:val="center"/>
          </w:tcPr>
          <w:p w:rsidR="009457A6" w:rsidRPr="000662A1" w:rsidRDefault="00A12128" w:rsidP="00963D30">
            <w:pPr>
              <w:pStyle w:val="af0"/>
              <w:widowControl w:val="0"/>
              <w:tabs>
                <w:tab w:val="left" w:pos="284"/>
              </w:tabs>
              <w:suppressAutoHyphens/>
              <w:spacing w:before="0" w:beforeAutospacing="0" w:after="0" w:afterAutospacing="0"/>
              <w:jc w:val="center"/>
              <w:rPr>
                <w:sz w:val="28"/>
                <w:szCs w:val="20"/>
              </w:rPr>
            </w:pPr>
            <w:r w:rsidRPr="00E92C06">
              <w:t>ПК 2.1</w:t>
            </w:r>
          </w:p>
        </w:tc>
      </w:tr>
      <w:tr w:rsidR="009457A6" w:rsidRPr="000662A1" w:rsidTr="00963D30">
        <w:trPr>
          <w:trHeight w:val="20"/>
        </w:trPr>
        <w:tc>
          <w:tcPr>
            <w:tcW w:w="3511" w:type="pct"/>
            <w:shd w:val="clear" w:color="auto" w:fill="auto"/>
          </w:tcPr>
          <w:p w:rsidR="009457A6" w:rsidRPr="004A7C35" w:rsidRDefault="009457A6" w:rsidP="001C5902">
            <w:pPr>
              <w:spacing w:after="0" w:line="240" w:lineRule="auto"/>
            </w:pPr>
            <w:r w:rsidRPr="004A7C35">
              <w:rPr>
                <w:rFonts w:ascii="Times New Roman" w:hAnsi="Times New Roman" w:cs="Times New Roman"/>
                <w:bCs/>
                <w:sz w:val="24"/>
                <w:szCs w:val="24"/>
                <w:lang w:eastAsia="ru-RU"/>
              </w:rPr>
              <w:t>Тема 7.1 Обработка результатов анализа</w:t>
            </w:r>
          </w:p>
        </w:tc>
        <w:tc>
          <w:tcPr>
            <w:tcW w:w="598" w:type="pct"/>
            <w:vAlign w:val="center"/>
          </w:tcPr>
          <w:p w:rsidR="009457A6" w:rsidRPr="00196A00" w:rsidRDefault="009457A6" w:rsidP="001C5902">
            <w:pPr>
              <w:pStyle w:val="af0"/>
              <w:widowControl w:val="0"/>
              <w:tabs>
                <w:tab w:val="left" w:pos="284"/>
              </w:tabs>
              <w:suppressAutoHyphens/>
              <w:spacing w:before="0" w:beforeAutospacing="0" w:after="0" w:afterAutospacing="0"/>
              <w:jc w:val="center"/>
              <w:rPr>
                <w:szCs w:val="20"/>
              </w:rPr>
            </w:pPr>
            <w:r>
              <w:rPr>
                <w:szCs w:val="20"/>
              </w:rPr>
              <w:t>6</w:t>
            </w:r>
          </w:p>
        </w:tc>
        <w:tc>
          <w:tcPr>
            <w:tcW w:w="891" w:type="pct"/>
            <w:vMerge/>
            <w:vAlign w:val="center"/>
          </w:tcPr>
          <w:p w:rsidR="009457A6" w:rsidRPr="000662A1" w:rsidRDefault="009457A6" w:rsidP="00963D30">
            <w:pPr>
              <w:pStyle w:val="af0"/>
              <w:widowControl w:val="0"/>
              <w:tabs>
                <w:tab w:val="left" w:pos="284"/>
              </w:tabs>
              <w:suppressAutoHyphens/>
              <w:spacing w:before="0" w:beforeAutospacing="0" w:after="0" w:afterAutospacing="0"/>
              <w:jc w:val="center"/>
              <w:rPr>
                <w:sz w:val="28"/>
                <w:szCs w:val="20"/>
              </w:rPr>
            </w:pPr>
          </w:p>
        </w:tc>
      </w:tr>
      <w:tr w:rsidR="009457A6" w:rsidRPr="000662A1" w:rsidTr="00963D30">
        <w:trPr>
          <w:trHeight w:val="20"/>
        </w:trPr>
        <w:tc>
          <w:tcPr>
            <w:tcW w:w="3511" w:type="pct"/>
            <w:shd w:val="clear" w:color="auto" w:fill="auto"/>
          </w:tcPr>
          <w:p w:rsidR="009457A6" w:rsidRPr="004A7C35" w:rsidRDefault="009457A6" w:rsidP="001C5902">
            <w:pPr>
              <w:spacing w:after="0" w:line="240" w:lineRule="auto"/>
            </w:pPr>
            <w:r w:rsidRPr="004A7C35">
              <w:rPr>
                <w:rFonts w:ascii="Times New Roman" w:hAnsi="Times New Roman" w:cs="Times New Roman"/>
                <w:b/>
                <w:bCs/>
                <w:sz w:val="24"/>
                <w:szCs w:val="24"/>
                <w:lang w:eastAsia="ru-RU"/>
              </w:rPr>
              <w:t>Раздел 8.</w:t>
            </w:r>
            <w:r w:rsidRPr="004A7C35">
              <w:rPr>
                <w:rFonts w:ascii="Times New Roman" w:hAnsi="Times New Roman" w:cs="Times New Roman"/>
                <w:b/>
                <w:sz w:val="24"/>
                <w:szCs w:val="24"/>
                <w:lang w:eastAsia="ru-RU"/>
              </w:rPr>
              <w:t xml:space="preserve"> Проведение обработки результатов анализа с использованием аппаратно-программных комплексов</w:t>
            </w:r>
          </w:p>
        </w:tc>
        <w:tc>
          <w:tcPr>
            <w:tcW w:w="598" w:type="pct"/>
            <w:vAlign w:val="center"/>
          </w:tcPr>
          <w:p w:rsidR="009457A6" w:rsidRPr="00DE4DFC" w:rsidRDefault="009457A6" w:rsidP="001C5902">
            <w:pPr>
              <w:pStyle w:val="af0"/>
              <w:widowControl w:val="0"/>
              <w:tabs>
                <w:tab w:val="left" w:pos="284"/>
              </w:tabs>
              <w:suppressAutoHyphens/>
              <w:spacing w:before="0" w:beforeAutospacing="0" w:after="0" w:afterAutospacing="0"/>
              <w:jc w:val="center"/>
              <w:rPr>
                <w:b/>
                <w:szCs w:val="20"/>
              </w:rPr>
            </w:pPr>
            <w:r w:rsidRPr="00DE4DFC">
              <w:rPr>
                <w:b/>
                <w:szCs w:val="20"/>
              </w:rPr>
              <w:t>6</w:t>
            </w:r>
          </w:p>
        </w:tc>
        <w:tc>
          <w:tcPr>
            <w:tcW w:w="891" w:type="pct"/>
            <w:vMerge w:val="restart"/>
            <w:vAlign w:val="center"/>
          </w:tcPr>
          <w:p w:rsidR="009457A6" w:rsidRPr="000662A1" w:rsidRDefault="00A12128" w:rsidP="00963D30">
            <w:pPr>
              <w:pStyle w:val="af0"/>
              <w:widowControl w:val="0"/>
              <w:tabs>
                <w:tab w:val="left" w:pos="284"/>
              </w:tabs>
              <w:suppressAutoHyphens/>
              <w:spacing w:before="0" w:beforeAutospacing="0" w:after="0" w:afterAutospacing="0"/>
              <w:jc w:val="center"/>
              <w:rPr>
                <w:sz w:val="28"/>
                <w:szCs w:val="20"/>
              </w:rPr>
            </w:pPr>
            <w:r w:rsidRPr="00E92C06">
              <w:t>ПК 2.</w:t>
            </w:r>
            <w:r>
              <w:t>3</w:t>
            </w:r>
          </w:p>
        </w:tc>
      </w:tr>
      <w:tr w:rsidR="009457A6" w:rsidRPr="000662A1" w:rsidTr="00963D30">
        <w:trPr>
          <w:trHeight w:val="20"/>
        </w:trPr>
        <w:tc>
          <w:tcPr>
            <w:tcW w:w="3511" w:type="pct"/>
            <w:shd w:val="clear" w:color="auto" w:fill="auto"/>
          </w:tcPr>
          <w:p w:rsidR="009457A6" w:rsidRPr="004A7C35" w:rsidRDefault="009457A6" w:rsidP="001C5902">
            <w:pPr>
              <w:spacing w:after="0" w:line="240" w:lineRule="auto"/>
            </w:pPr>
            <w:r w:rsidRPr="004A7C35">
              <w:rPr>
                <w:rFonts w:ascii="Times New Roman" w:hAnsi="Times New Roman" w:cs="Times New Roman"/>
                <w:bCs/>
                <w:sz w:val="24"/>
                <w:szCs w:val="24"/>
                <w:lang w:eastAsia="ru-RU"/>
              </w:rPr>
              <w:t>Тема 8.1 Обработка результатов анализа с использованием аппаратно-программных комплексов</w:t>
            </w:r>
          </w:p>
        </w:tc>
        <w:tc>
          <w:tcPr>
            <w:tcW w:w="598" w:type="pct"/>
            <w:vAlign w:val="center"/>
          </w:tcPr>
          <w:p w:rsidR="009457A6" w:rsidRPr="00196A00" w:rsidRDefault="009457A6" w:rsidP="001C5902">
            <w:pPr>
              <w:pStyle w:val="af0"/>
              <w:widowControl w:val="0"/>
              <w:tabs>
                <w:tab w:val="left" w:pos="284"/>
              </w:tabs>
              <w:suppressAutoHyphens/>
              <w:spacing w:before="0" w:beforeAutospacing="0" w:after="0" w:afterAutospacing="0"/>
              <w:jc w:val="center"/>
              <w:rPr>
                <w:szCs w:val="20"/>
              </w:rPr>
            </w:pPr>
            <w:r>
              <w:rPr>
                <w:szCs w:val="20"/>
              </w:rPr>
              <w:t>6</w:t>
            </w:r>
          </w:p>
        </w:tc>
        <w:tc>
          <w:tcPr>
            <w:tcW w:w="891" w:type="pct"/>
            <w:vMerge/>
            <w:vAlign w:val="center"/>
          </w:tcPr>
          <w:p w:rsidR="009457A6" w:rsidRPr="000662A1" w:rsidRDefault="009457A6" w:rsidP="00963D30">
            <w:pPr>
              <w:pStyle w:val="af0"/>
              <w:widowControl w:val="0"/>
              <w:tabs>
                <w:tab w:val="left" w:pos="284"/>
              </w:tabs>
              <w:suppressAutoHyphens/>
              <w:spacing w:before="0" w:beforeAutospacing="0" w:after="0" w:afterAutospacing="0"/>
              <w:jc w:val="center"/>
              <w:rPr>
                <w:sz w:val="28"/>
                <w:szCs w:val="20"/>
              </w:rPr>
            </w:pPr>
          </w:p>
        </w:tc>
      </w:tr>
      <w:tr w:rsidR="009457A6" w:rsidRPr="000662A1" w:rsidTr="00963D30">
        <w:trPr>
          <w:trHeight w:val="20"/>
        </w:trPr>
        <w:tc>
          <w:tcPr>
            <w:tcW w:w="3511" w:type="pct"/>
            <w:shd w:val="clear" w:color="auto" w:fill="auto"/>
          </w:tcPr>
          <w:p w:rsidR="009457A6" w:rsidRPr="004A7C35" w:rsidRDefault="009457A6" w:rsidP="001C5902">
            <w:pPr>
              <w:spacing w:after="0" w:line="240" w:lineRule="auto"/>
            </w:pPr>
            <w:r w:rsidRPr="004A7C35">
              <w:rPr>
                <w:rFonts w:ascii="Times New Roman" w:hAnsi="Times New Roman" w:cs="Times New Roman"/>
                <w:b/>
                <w:bCs/>
                <w:sz w:val="24"/>
                <w:szCs w:val="24"/>
                <w:lang w:eastAsia="ru-RU"/>
              </w:rPr>
              <w:t>Раздел 9.</w:t>
            </w:r>
            <w:r w:rsidRPr="004A7C35">
              <w:rPr>
                <w:rFonts w:ascii="Times New Roman" w:hAnsi="Times New Roman" w:cs="Times New Roman"/>
                <w:b/>
                <w:sz w:val="24"/>
                <w:szCs w:val="24"/>
                <w:lang w:eastAsia="ru-RU"/>
              </w:rPr>
              <w:t xml:space="preserve"> Работа с химическими веществами и оборудованием с соблюдением техники безопасности и экологической безопасности</w:t>
            </w:r>
          </w:p>
        </w:tc>
        <w:tc>
          <w:tcPr>
            <w:tcW w:w="598" w:type="pct"/>
            <w:vAlign w:val="center"/>
          </w:tcPr>
          <w:p w:rsidR="009457A6" w:rsidRPr="00DE4DFC" w:rsidRDefault="009457A6" w:rsidP="001C5902">
            <w:pPr>
              <w:pStyle w:val="af0"/>
              <w:widowControl w:val="0"/>
              <w:tabs>
                <w:tab w:val="left" w:pos="284"/>
              </w:tabs>
              <w:suppressAutoHyphens/>
              <w:spacing w:before="0" w:beforeAutospacing="0" w:after="0" w:afterAutospacing="0"/>
              <w:jc w:val="center"/>
              <w:rPr>
                <w:b/>
                <w:szCs w:val="20"/>
              </w:rPr>
            </w:pPr>
            <w:r w:rsidRPr="00DE4DFC">
              <w:rPr>
                <w:b/>
                <w:szCs w:val="20"/>
              </w:rPr>
              <w:t>6</w:t>
            </w:r>
          </w:p>
        </w:tc>
        <w:tc>
          <w:tcPr>
            <w:tcW w:w="891" w:type="pct"/>
            <w:vMerge w:val="restart"/>
            <w:vAlign w:val="center"/>
          </w:tcPr>
          <w:p w:rsidR="009457A6" w:rsidRPr="000662A1" w:rsidRDefault="00A12128" w:rsidP="00A12128">
            <w:pPr>
              <w:pStyle w:val="af0"/>
              <w:widowControl w:val="0"/>
              <w:tabs>
                <w:tab w:val="left" w:pos="284"/>
              </w:tabs>
              <w:suppressAutoHyphens/>
              <w:spacing w:before="0" w:beforeAutospacing="0" w:after="0" w:afterAutospacing="0"/>
              <w:jc w:val="center"/>
              <w:rPr>
                <w:sz w:val="28"/>
                <w:szCs w:val="20"/>
              </w:rPr>
            </w:pPr>
            <w:r w:rsidRPr="00E92C06">
              <w:t>ПК 2.</w:t>
            </w:r>
            <w:r>
              <w:t>1</w:t>
            </w:r>
          </w:p>
        </w:tc>
      </w:tr>
      <w:tr w:rsidR="009457A6" w:rsidRPr="000662A1" w:rsidTr="007B0336">
        <w:trPr>
          <w:trHeight w:val="20"/>
        </w:trPr>
        <w:tc>
          <w:tcPr>
            <w:tcW w:w="3511" w:type="pct"/>
            <w:shd w:val="clear" w:color="auto" w:fill="auto"/>
          </w:tcPr>
          <w:p w:rsidR="009457A6" w:rsidRPr="004A7C35" w:rsidRDefault="009457A6" w:rsidP="001C5902">
            <w:pPr>
              <w:spacing w:after="0" w:line="240" w:lineRule="auto"/>
            </w:pPr>
            <w:r w:rsidRPr="004A7C35">
              <w:rPr>
                <w:rFonts w:ascii="Times New Roman" w:hAnsi="Times New Roman" w:cs="Times New Roman"/>
                <w:bCs/>
                <w:sz w:val="24"/>
                <w:szCs w:val="24"/>
                <w:lang w:eastAsia="ru-RU"/>
              </w:rPr>
              <w:t>Тема 9.1 Работа с химическими веществами и оборудованием.</w:t>
            </w:r>
          </w:p>
        </w:tc>
        <w:tc>
          <w:tcPr>
            <w:tcW w:w="598" w:type="pct"/>
            <w:vAlign w:val="center"/>
          </w:tcPr>
          <w:p w:rsidR="009457A6" w:rsidRPr="00196A00" w:rsidRDefault="009457A6" w:rsidP="001C5902">
            <w:pPr>
              <w:pStyle w:val="af0"/>
              <w:widowControl w:val="0"/>
              <w:tabs>
                <w:tab w:val="left" w:pos="284"/>
              </w:tabs>
              <w:suppressAutoHyphens/>
              <w:spacing w:before="0" w:beforeAutospacing="0" w:after="0" w:afterAutospacing="0"/>
              <w:jc w:val="center"/>
              <w:rPr>
                <w:szCs w:val="20"/>
              </w:rPr>
            </w:pPr>
            <w:r>
              <w:rPr>
                <w:szCs w:val="20"/>
              </w:rPr>
              <w:t>3</w:t>
            </w:r>
          </w:p>
        </w:tc>
        <w:tc>
          <w:tcPr>
            <w:tcW w:w="891" w:type="pct"/>
            <w:vMerge/>
          </w:tcPr>
          <w:p w:rsidR="009457A6" w:rsidRPr="000662A1" w:rsidRDefault="009457A6" w:rsidP="001C5902">
            <w:pPr>
              <w:pStyle w:val="af0"/>
              <w:widowControl w:val="0"/>
              <w:tabs>
                <w:tab w:val="left" w:pos="284"/>
              </w:tabs>
              <w:suppressAutoHyphens/>
              <w:spacing w:before="0" w:beforeAutospacing="0" w:after="0" w:afterAutospacing="0"/>
              <w:jc w:val="center"/>
              <w:rPr>
                <w:sz w:val="28"/>
                <w:szCs w:val="20"/>
              </w:rPr>
            </w:pPr>
          </w:p>
        </w:tc>
      </w:tr>
      <w:tr w:rsidR="009457A6" w:rsidRPr="000662A1" w:rsidTr="007B0336">
        <w:trPr>
          <w:trHeight w:val="20"/>
        </w:trPr>
        <w:tc>
          <w:tcPr>
            <w:tcW w:w="3511" w:type="pct"/>
            <w:shd w:val="clear" w:color="auto" w:fill="auto"/>
          </w:tcPr>
          <w:p w:rsidR="009457A6" w:rsidRPr="004A7C35" w:rsidRDefault="009457A6" w:rsidP="001C5902">
            <w:pPr>
              <w:spacing w:after="0" w:line="240" w:lineRule="auto"/>
            </w:pPr>
            <w:r w:rsidRPr="004A7C35">
              <w:rPr>
                <w:rFonts w:ascii="Times New Roman" w:hAnsi="Times New Roman" w:cs="Times New Roman"/>
                <w:bCs/>
                <w:sz w:val="24"/>
                <w:szCs w:val="24"/>
                <w:lang w:eastAsia="ru-RU"/>
              </w:rPr>
              <w:t>Тема 9.2  Оказание мер первой помощи</w:t>
            </w:r>
          </w:p>
        </w:tc>
        <w:tc>
          <w:tcPr>
            <w:tcW w:w="598" w:type="pct"/>
            <w:vAlign w:val="center"/>
          </w:tcPr>
          <w:p w:rsidR="009457A6" w:rsidRPr="00196A00" w:rsidRDefault="009457A6" w:rsidP="001C5902">
            <w:pPr>
              <w:pStyle w:val="af0"/>
              <w:widowControl w:val="0"/>
              <w:tabs>
                <w:tab w:val="left" w:pos="284"/>
              </w:tabs>
              <w:suppressAutoHyphens/>
              <w:spacing w:before="0" w:beforeAutospacing="0" w:after="0" w:afterAutospacing="0"/>
              <w:jc w:val="center"/>
              <w:rPr>
                <w:szCs w:val="20"/>
              </w:rPr>
            </w:pPr>
            <w:r>
              <w:rPr>
                <w:szCs w:val="20"/>
              </w:rPr>
              <w:t>3</w:t>
            </w:r>
          </w:p>
        </w:tc>
        <w:tc>
          <w:tcPr>
            <w:tcW w:w="891" w:type="pct"/>
            <w:vMerge/>
          </w:tcPr>
          <w:p w:rsidR="009457A6" w:rsidRPr="000662A1" w:rsidRDefault="009457A6" w:rsidP="001C5902">
            <w:pPr>
              <w:pStyle w:val="af0"/>
              <w:widowControl w:val="0"/>
              <w:tabs>
                <w:tab w:val="left" w:pos="284"/>
              </w:tabs>
              <w:suppressAutoHyphens/>
              <w:spacing w:before="0" w:beforeAutospacing="0" w:after="0" w:afterAutospacing="0"/>
              <w:jc w:val="center"/>
              <w:rPr>
                <w:sz w:val="28"/>
                <w:szCs w:val="20"/>
              </w:rPr>
            </w:pPr>
          </w:p>
        </w:tc>
      </w:tr>
      <w:tr w:rsidR="00206440" w:rsidRPr="000662A1" w:rsidTr="007B0336">
        <w:trPr>
          <w:trHeight w:val="20"/>
        </w:trPr>
        <w:tc>
          <w:tcPr>
            <w:tcW w:w="3511" w:type="pct"/>
            <w:shd w:val="clear" w:color="auto" w:fill="auto"/>
            <w:vAlign w:val="center"/>
          </w:tcPr>
          <w:p w:rsidR="00206440" w:rsidRPr="00F5039F" w:rsidRDefault="00206440" w:rsidP="004078E2">
            <w:pPr>
              <w:tabs>
                <w:tab w:val="left" w:pos="284"/>
              </w:tabs>
              <w:spacing w:after="0" w:line="240" w:lineRule="auto"/>
              <w:jc w:val="right"/>
              <w:rPr>
                <w:rFonts w:ascii="Times New Roman" w:hAnsi="Times New Roman" w:cs="Times New Roman"/>
                <w:b/>
                <w:sz w:val="28"/>
                <w:szCs w:val="20"/>
              </w:rPr>
            </w:pPr>
            <w:r w:rsidRPr="00F5039F">
              <w:rPr>
                <w:rFonts w:ascii="Times New Roman" w:hAnsi="Times New Roman" w:cs="Times New Roman"/>
                <w:b/>
                <w:sz w:val="28"/>
                <w:szCs w:val="20"/>
              </w:rPr>
              <w:t xml:space="preserve">Всего </w:t>
            </w:r>
          </w:p>
        </w:tc>
        <w:tc>
          <w:tcPr>
            <w:tcW w:w="598" w:type="pct"/>
            <w:vAlign w:val="center"/>
          </w:tcPr>
          <w:p w:rsidR="00206440" w:rsidRPr="00F5039F" w:rsidRDefault="00206440" w:rsidP="004078E2">
            <w:pPr>
              <w:pStyle w:val="af0"/>
              <w:widowControl w:val="0"/>
              <w:tabs>
                <w:tab w:val="left" w:pos="284"/>
              </w:tabs>
              <w:suppressAutoHyphens/>
              <w:spacing w:before="0" w:beforeAutospacing="0" w:after="0" w:afterAutospacing="0"/>
              <w:jc w:val="center"/>
              <w:rPr>
                <w:b/>
                <w:sz w:val="28"/>
                <w:szCs w:val="20"/>
              </w:rPr>
            </w:pPr>
            <w:r>
              <w:rPr>
                <w:b/>
                <w:sz w:val="28"/>
                <w:szCs w:val="20"/>
              </w:rPr>
              <w:t>144</w:t>
            </w:r>
          </w:p>
        </w:tc>
        <w:tc>
          <w:tcPr>
            <w:tcW w:w="891" w:type="pct"/>
          </w:tcPr>
          <w:p w:rsidR="00206440" w:rsidRDefault="00206440" w:rsidP="004078E2">
            <w:pPr>
              <w:pStyle w:val="af0"/>
              <w:widowControl w:val="0"/>
              <w:tabs>
                <w:tab w:val="left" w:pos="284"/>
              </w:tabs>
              <w:suppressAutoHyphens/>
              <w:spacing w:before="0" w:beforeAutospacing="0" w:after="0" w:afterAutospacing="0"/>
              <w:jc w:val="center"/>
              <w:rPr>
                <w:b/>
                <w:sz w:val="28"/>
                <w:szCs w:val="20"/>
              </w:rPr>
            </w:pPr>
          </w:p>
        </w:tc>
      </w:tr>
    </w:tbl>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E92C06" w:rsidRDefault="00E92C06"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sectPr w:rsidR="00E92C06" w:rsidSect="00C814CF">
          <w:pgSz w:w="11906" w:h="16838" w:code="9"/>
          <w:pgMar w:top="567" w:right="709" w:bottom="851" w:left="1276" w:header="0" w:footer="0" w:gutter="0"/>
          <w:pgNumType w:start="7"/>
          <w:cols w:space="708"/>
          <w:docGrid w:linePitch="360"/>
        </w:sectPr>
      </w:pPr>
    </w:p>
    <w:p w:rsidR="00374ECE" w:rsidRPr="006C29EE" w:rsidRDefault="00F856FC" w:rsidP="00374ECE">
      <w:pPr>
        <w:pStyle w:val="22"/>
        <w:tabs>
          <w:tab w:val="left" w:pos="916"/>
          <w:tab w:val="left" w:pos="1832"/>
          <w:tab w:val="left" w:pos="2748"/>
          <w:tab w:val="left" w:pos="3664"/>
          <w:tab w:val="left" w:pos="4580"/>
          <w:tab w:val="left" w:pos="5496"/>
          <w:tab w:val="left" w:pos="6412"/>
          <w:tab w:val="left" w:pos="7328"/>
          <w:tab w:val="left" w:pos="8244"/>
          <w:tab w:val="left" w:pos="9160"/>
          <w:tab w:val="left" w:pos="9638"/>
          <w:tab w:val="left" w:pos="10992"/>
          <w:tab w:val="left" w:pos="11908"/>
          <w:tab w:val="left" w:pos="12824"/>
          <w:tab w:val="left" w:pos="13740"/>
          <w:tab w:val="left" w:pos="14656"/>
        </w:tabs>
        <w:spacing w:after="0" w:line="240" w:lineRule="auto"/>
        <w:jc w:val="both"/>
        <w:rPr>
          <w:sz w:val="28"/>
          <w:szCs w:val="28"/>
        </w:rPr>
      </w:pPr>
      <w:r>
        <w:rPr>
          <w:b/>
          <w:caps/>
          <w:color w:val="000000"/>
          <w:sz w:val="28"/>
          <w:szCs w:val="28"/>
        </w:rPr>
        <w:lastRenderedPageBreak/>
        <w:t>2</w:t>
      </w:r>
      <w:r w:rsidR="00D30964" w:rsidRPr="00E46E58">
        <w:rPr>
          <w:b/>
          <w:caps/>
          <w:color w:val="000000"/>
          <w:sz w:val="28"/>
          <w:szCs w:val="28"/>
        </w:rPr>
        <w:t>.</w:t>
      </w:r>
      <w:r w:rsidR="00374ECE">
        <w:rPr>
          <w:b/>
          <w:caps/>
          <w:color w:val="000000"/>
          <w:sz w:val="28"/>
          <w:szCs w:val="28"/>
        </w:rPr>
        <w:t xml:space="preserve">2 </w:t>
      </w:r>
      <w:r w:rsidR="00374ECE" w:rsidRPr="002C29F9">
        <w:rPr>
          <w:b/>
          <w:sz w:val="28"/>
          <w:szCs w:val="28"/>
        </w:rPr>
        <w:t xml:space="preserve">Содержание </w:t>
      </w:r>
      <w:proofErr w:type="gramStart"/>
      <w:r w:rsidR="00374ECE" w:rsidRPr="002C29F9">
        <w:rPr>
          <w:b/>
          <w:sz w:val="28"/>
          <w:szCs w:val="28"/>
        </w:rPr>
        <w:t>обучения  производственной</w:t>
      </w:r>
      <w:proofErr w:type="gramEnd"/>
      <w:r w:rsidR="00374ECE" w:rsidRPr="002C29F9">
        <w:rPr>
          <w:b/>
          <w:sz w:val="28"/>
          <w:szCs w:val="28"/>
        </w:rPr>
        <w:t xml:space="preserve"> практики по  ПМ</w:t>
      </w:r>
      <w:r w:rsidR="00374ECE">
        <w:rPr>
          <w:b/>
          <w:sz w:val="28"/>
          <w:szCs w:val="28"/>
        </w:rPr>
        <w:t xml:space="preserve">. </w:t>
      </w:r>
      <w:r w:rsidR="00374ECE" w:rsidRPr="00EB243E">
        <w:rPr>
          <w:b/>
          <w:bCs/>
          <w:sz w:val="28"/>
          <w:szCs w:val="28"/>
        </w:rPr>
        <w:t xml:space="preserve">02 </w:t>
      </w:r>
      <w:r w:rsidR="00374ECE">
        <w:rPr>
          <w:b/>
          <w:sz w:val="28"/>
          <w:szCs w:val="28"/>
        </w:rPr>
        <w:t>П</w:t>
      </w:r>
      <w:r w:rsidR="00374ECE" w:rsidRPr="00EB243E">
        <w:rPr>
          <w:b/>
          <w:sz w:val="28"/>
          <w:szCs w:val="28"/>
        </w:rPr>
        <w:t>роведение качественных и количественных анализов природных и промышленных материалов с применением химических и физико-химических методов анализа</w:t>
      </w:r>
    </w:p>
    <w:p w:rsidR="00D30964" w:rsidRPr="00E46E58" w:rsidRDefault="00D30964"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21"/>
        <w:gridCol w:w="10466"/>
        <w:gridCol w:w="1984"/>
      </w:tblGrid>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
                <w:bCs/>
                <w:color w:val="000000"/>
                <w:sz w:val="24"/>
                <w:szCs w:val="24"/>
              </w:rPr>
            </w:pPr>
            <w:r w:rsidRPr="00C35E9F">
              <w:rPr>
                <w:rFonts w:ascii="Times New Roman" w:hAnsi="Times New Roman" w:cs="Times New Roman"/>
                <w:b/>
                <w:bCs/>
                <w:color w:val="000000"/>
                <w:sz w:val="24"/>
                <w:szCs w:val="24"/>
              </w:rPr>
              <w:t>Наименование модуля, раздела, темы</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
                <w:bCs/>
                <w:color w:val="000000"/>
                <w:sz w:val="24"/>
                <w:szCs w:val="24"/>
              </w:rPr>
            </w:pPr>
            <w:r w:rsidRPr="00C35E9F">
              <w:rPr>
                <w:rFonts w:ascii="Times New Roman" w:hAnsi="Times New Roman" w:cs="Times New Roman"/>
                <w:b/>
                <w:bCs/>
                <w:color w:val="000000"/>
                <w:sz w:val="24"/>
                <w:szCs w:val="24"/>
              </w:rPr>
              <w:t>Содержание (виды работ)</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Cs/>
                <w:caps/>
                <w:sz w:val="24"/>
                <w:szCs w:val="24"/>
              </w:rPr>
            </w:pPr>
            <w:r w:rsidRPr="00C35E9F">
              <w:rPr>
                <w:rFonts w:ascii="Times New Roman" w:hAnsi="Times New Roman" w:cs="Times New Roman"/>
                <w:b/>
                <w:bCs/>
                <w:color w:val="000000"/>
                <w:sz w:val="24"/>
                <w:szCs w:val="24"/>
              </w:rPr>
              <w:t>Объем часов</w:t>
            </w:r>
          </w:p>
        </w:tc>
      </w:tr>
      <w:tr w:rsidR="009E6AA7" w:rsidRPr="00C35E9F" w:rsidTr="004078E2">
        <w:trPr>
          <w:trHeight w:val="20"/>
        </w:trPr>
        <w:tc>
          <w:tcPr>
            <w:tcW w:w="13887" w:type="dxa"/>
            <w:gridSpan w:val="2"/>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both"/>
              <w:rPr>
                <w:rFonts w:ascii="Times New Roman" w:hAnsi="Times New Roman" w:cs="Times New Roman"/>
                <w:sz w:val="24"/>
                <w:szCs w:val="24"/>
                <w:lang w:eastAsia="ru-RU"/>
              </w:rPr>
            </w:pPr>
            <w:r w:rsidRPr="00C35E9F">
              <w:rPr>
                <w:rFonts w:ascii="Times New Roman" w:hAnsi="Times New Roman" w:cs="Times New Roman"/>
                <w:b/>
                <w:sz w:val="24"/>
                <w:szCs w:val="24"/>
                <w:lang w:eastAsia="ru-RU"/>
              </w:rPr>
              <w:t>Раздел 1.</w:t>
            </w:r>
            <w:r w:rsidRPr="00C35E9F">
              <w:rPr>
                <w:rFonts w:ascii="Times New Roman" w:hAnsi="Times New Roman" w:cs="Times New Roman"/>
                <w:b/>
                <w:i/>
                <w:sz w:val="24"/>
                <w:szCs w:val="24"/>
                <w:lang w:eastAsia="ru-RU"/>
              </w:rPr>
              <w:t xml:space="preserve"> </w:t>
            </w:r>
            <w:r w:rsidRPr="00C35E9F">
              <w:rPr>
                <w:rFonts w:ascii="Times New Roman" w:hAnsi="Times New Roman" w:cs="Times New Roman"/>
                <w:b/>
                <w:sz w:val="24"/>
                <w:szCs w:val="24"/>
                <w:lang w:eastAsia="ru-RU"/>
              </w:rPr>
              <w:t>Подготовка реагентов и материалов, необходимых для проведения анализа</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
                <w:sz w:val="24"/>
                <w:szCs w:val="24"/>
                <w:lang w:eastAsia="ru-RU"/>
              </w:rPr>
            </w:pPr>
            <w:r w:rsidRPr="00C35E9F">
              <w:rPr>
                <w:rFonts w:ascii="Times New Roman" w:hAnsi="Times New Roman" w:cs="Times New Roman"/>
                <w:b/>
                <w:sz w:val="24"/>
                <w:szCs w:val="24"/>
                <w:lang w:eastAsia="ru-RU"/>
              </w:rPr>
              <w:t>6</w:t>
            </w:r>
          </w:p>
        </w:tc>
      </w:tr>
      <w:tr w:rsidR="009E6AA7" w:rsidRPr="00C35E9F" w:rsidTr="004078E2">
        <w:trPr>
          <w:trHeight w:val="20"/>
        </w:trPr>
        <w:tc>
          <w:tcPr>
            <w:tcW w:w="3421" w:type="dxa"/>
            <w:tcBorders>
              <w:top w:val="single" w:sz="4" w:space="0" w:color="auto"/>
              <w:left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sz w:val="24"/>
                <w:szCs w:val="24"/>
                <w:lang w:eastAsia="ru-RU"/>
              </w:rPr>
            </w:pPr>
            <w:r w:rsidRPr="00C35E9F">
              <w:rPr>
                <w:rFonts w:ascii="Times New Roman" w:hAnsi="Times New Roman" w:cs="Times New Roman"/>
                <w:sz w:val="24"/>
                <w:szCs w:val="24"/>
                <w:lang w:eastAsia="ru-RU"/>
              </w:rPr>
              <w:t>Тема 1.1 Осуществление подготовительных работ для проведения химического анализа.</w:t>
            </w:r>
          </w:p>
        </w:tc>
        <w:tc>
          <w:tcPr>
            <w:tcW w:w="10466" w:type="dxa"/>
            <w:tcBorders>
              <w:top w:val="single" w:sz="4" w:space="0" w:color="auto"/>
              <w:left w:val="single" w:sz="4" w:space="0" w:color="auto"/>
              <w:right w:val="single" w:sz="4" w:space="0" w:color="auto"/>
            </w:tcBorders>
          </w:tcPr>
          <w:p w:rsidR="009E6AA7" w:rsidRPr="00C35E9F" w:rsidRDefault="009E6AA7" w:rsidP="004078E2">
            <w:pPr>
              <w:spacing w:after="0" w:line="240" w:lineRule="auto"/>
              <w:ind w:left="-3"/>
              <w:rPr>
                <w:rFonts w:ascii="Times New Roman" w:hAnsi="Times New Roman" w:cs="Times New Roman"/>
                <w:sz w:val="24"/>
                <w:szCs w:val="24"/>
                <w:lang w:eastAsia="ru-RU"/>
              </w:rPr>
            </w:pPr>
            <w:r w:rsidRPr="00C35E9F">
              <w:rPr>
                <w:rFonts w:ascii="Times New Roman" w:hAnsi="Times New Roman" w:cs="Times New Roman"/>
                <w:sz w:val="24"/>
                <w:szCs w:val="24"/>
                <w:lang w:eastAsia="ru-RU"/>
              </w:rPr>
              <w:t>Вводный инструктаж по технике безопасности</w:t>
            </w:r>
          </w:p>
          <w:p w:rsidR="009E6AA7" w:rsidRPr="00C35E9F" w:rsidRDefault="009E6AA7" w:rsidP="004078E2">
            <w:pPr>
              <w:spacing w:after="0" w:line="240" w:lineRule="auto"/>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Ознакомление с предприятием. Первичный инструктаж на рабочем месте. Выбор приборов и оборудования для проведения анализов. Подготовка для анализа приборов и оборудования на предприятии</w:t>
            </w:r>
          </w:p>
        </w:tc>
        <w:tc>
          <w:tcPr>
            <w:tcW w:w="1984" w:type="dxa"/>
            <w:vMerge w:val="restart"/>
            <w:tcBorders>
              <w:top w:val="single" w:sz="4" w:space="0" w:color="auto"/>
              <w:left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p>
        </w:tc>
      </w:tr>
      <w:tr w:rsidR="009E6AA7" w:rsidRPr="00C35E9F" w:rsidTr="004078E2">
        <w:trPr>
          <w:trHeight w:val="20"/>
        </w:trPr>
        <w:tc>
          <w:tcPr>
            <w:tcW w:w="3421" w:type="dxa"/>
            <w:tcBorders>
              <w:top w:val="single" w:sz="4" w:space="0" w:color="auto"/>
              <w:left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sz w:val="24"/>
                <w:szCs w:val="24"/>
                <w:lang w:eastAsia="ru-RU"/>
              </w:rPr>
            </w:pPr>
            <w:r w:rsidRPr="00C35E9F">
              <w:rPr>
                <w:rFonts w:ascii="Times New Roman" w:hAnsi="Times New Roman" w:cs="Times New Roman"/>
                <w:sz w:val="24"/>
                <w:szCs w:val="24"/>
                <w:lang w:eastAsia="ru-RU"/>
              </w:rPr>
              <w:t>Тема 1.2 Подготовка проб для выполнения аналитического контроля</w:t>
            </w:r>
          </w:p>
        </w:tc>
        <w:tc>
          <w:tcPr>
            <w:tcW w:w="10466" w:type="dxa"/>
            <w:tcBorders>
              <w:top w:val="single" w:sz="4" w:space="0" w:color="auto"/>
              <w:left w:val="single" w:sz="4" w:space="0" w:color="auto"/>
              <w:right w:val="single" w:sz="4" w:space="0" w:color="auto"/>
            </w:tcBorders>
          </w:tcPr>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Требования, предъявляемые к качеству проб. Оборудование для отбора проб. Отбор проб газообразных, жидких и твердых веществ. Сокращение пробы, подготовка пробы к анализу. Транспортировка и хранение проб. Правила оформления и учета проб в соответствии с документацией</w:t>
            </w:r>
          </w:p>
        </w:tc>
        <w:tc>
          <w:tcPr>
            <w:tcW w:w="1984" w:type="dxa"/>
            <w:vMerge/>
            <w:tcBorders>
              <w:left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p>
        </w:tc>
      </w:tr>
      <w:tr w:rsidR="009E6AA7" w:rsidRPr="00C35E9F" w:rsidTr="004078E2">
        <w:trPr>
          <w:trHeight w:val="20"/>
        </w:trPr>
        <w:tc>
          <w:tcPr>
            <w:tcW w:w="13887" w:type="dxa"/>
            <w:gridSpan w:val="2"/>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both"/>
              <w:rPr>
                <w:rFonts w:ascii="Times New Roman" w:hAnsi="Times New Roman" w:cs="Times New Roman"/>
                <w:sz w:val="24"/>
                <w:szCs w:val="24"/>
                <w:lang w:eastAsia="ru-RU"/>
              </w:rPr>
            </w:pPr>
            <w:r w:rsidRPr="00C35E9F">
              <w:rPr>
                <w:rFonts w:ascii="Times New Roman" w:hAnsi="Times New Roman" w:cs="Times New Roman"/>
                <w:b/>
                <w:bCs/>
                <w:sz w:val="24"/>
                <w:szCs w:val="24"/>
                <w:lang w:eastAsia="ru-RU"/>
              </w:rPr>
              <w:t xml:space="preserve">Раздел 2. </w:t>
            </w:r>
            <w:r w:rsidRPr="00C35E9F">
              <w:rPr>
                <w:rFonts w:ascii="Times New Roman" w:hAnsi="Times New Roman" w:cs="Times New Roman"/>
                <w:b/>
                <w:sz w:val="24"/>
                <w:szCs w:val="24"/>
                <w:lang w:eastAsia="ru-RU"/>
              </w:rPr>
              <w:t>Приготовление растворов различных концентраций</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
                <w:sz w:val="24"/>
                <w:szCs w:val="24"/>
                <w:lang w:eastAsia="ru-RU"/>
              </w:rPr>
            </w:pPr>
            <w:r w:rsidRPr="00C35E9F">
              <w:rPr>
                <w:rFonts w:ascii="Times New Roman" w:hAnsi="Times New Roman" w:cs="Times New Roman"/>
                <w:b/>
                <w:sz w:val="24"/>
                <w:szCs w:val="24"/>
                <w:lang w:eastAsia="ru-RU"/>
              </w:rPr>
              <w:t>12</w:t>
            </w:r>
          </w:p>
        </w:tc>
      </w:tr>
      <w:tr w:rsidR="009E6AA7" w:rsidRPr="00C35E9F" w:rsidTr="004078E2">
        <w:trPr>
          <w:trHeight w:val="20"/>
        </w:trPr>
        <w:tc>
          <w:tcPr>
            <w:tcW w:w="3421" w:type="dxa"/>
            <w:tcBorders>
              <w:top w:val="single" w:sz="4" w:space="0" w:color="auto"/>
              <w:left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t xml:space="preserve">Тема 2.1 Приготовление растворов </w:t>
            </w:r>
          </w:p>
        </w:tc>
        <w:tc>
          <w:tcPr>
            <w:tcW w:w="10466" w:type="dxa"/>
            <w:tcBorders>
              <w:top w:val="single" w:sz="4" w:space="0" w:color="auto"/>
              <w:left w:val="single" w:sz="4" w:space="0" w:color="auto"/>
              <w:right w:val="single" w:sz="4" w:space="0" w:color="auto"/>
            </w:tcBorders>
          </w:tcPr>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 xml:space="preserve">Приготовление процентных, нормальных и молярных растворов, различной концентрации. Приготовление растворов из </w:t>
            </w:r>
            <w:proofErr w:type="spellStart"/>
            <w:r w:rsidRPr="00C35E9F">
              <w:rPr>
                <w:rFonts w:ascii="Times New Roman" w:hAnsi="Times New Roman" w:cs="Times New Roman"/>
                <w:sz w:val="24"/>
                <w:szCs w:val="24"/>
                <w:lang w:eastAsia="ru-RU"/>
              </w:rPr>
              <w:t>фиксаналов</w:t>
            </w:r>
            <w:proofErr w:type="spellEnd"/>
            <w:r w:rsidRPr="00C35E9F">
              <w:rPr>
                <w:rFonts w:ascii="Times New Roman" w:hAnsi="Times New Roman" w:cs="Times New Roman"/>
                <w:sz w:val="24"/>
                <w:szCs w:val="24"/>
                <w:lang w:eastAsia="ru-RU"/>
              </w:rPr>
              <w:t>. Приготовление растворов по титру различных веществ.</w:t>
            </w:r>
          </w:p>
        </w:tc>
        <w:tc>
          <w:tcPr>
            <w:tcW w:w="1984" w:type="dxa"/>
            <w:vMerge w:val="restart"/>
            <w:tcBorders>
              <w:top w:val="single" w:sz="4" w:space="0" w:color="auto"/>
              <w:left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p>
        </w:tc>
      </w:tr>
      <w:tr w:rsidR="009E6AA7" w:rsidRPr="00C35E9F" w:rsidTr="004078E2">
        <w:trPr>
          <w:trHeight w:val="20"/>
        </w:trPr>
        <w:tc>
          <w:tcPr>
            <w:tcW w:w="3421" w:type="dxa"/>
            <w:tcBorders>
              <w:top w:val="single" w:sz="4" w:space="0" w:color="auto"/>
              <w:left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t>Тема 2.2 Определение концентрации растворов</w:t>
            </w:r>
          </w:p>
        </w:tc>
        <w:tc>
          <w:tcPr>
            <w:tcW w:w="10466" w:type="dxa"/>
            <w:tcBorders>
              <w:top w:val="single" w:sz="4" w:space="0" w:color="auto"/>
              <w:left w:val="single" w:sz="4" w:space="0" w:color="auto"/>
              <w:right w:val="single" w:sz="4" w:space="0" w:color="auto"/>
            </w:tcBorders>
          </w:tcPr>
          <w:p w:rsidR="009E6AA7" w:rsidRPr="00C35E9F" w:rsidRDefault="009E6AA7" w:rsidP="004078E2">
            <w:pPr>
              <w:spacing w:after="0" w:line="240" w:lineRule="auto"/>
              <w:ind w:left="-3"/>
              <w:rPr>
                <w:rFonts w:ascii="Times New Roman" w:hAnsi="Times New Roman" w:cs="Times New Roman"/>
                <w:sz w:val="24"/>
                <w:szCs w:val="24"/>
                <w:lang w:eastAsia="ru-RU"/>
              </w:rPr>
            </w:pPr>
            <w:r w:rsidRPr="00C35E9F">
              <w:rPr>
                <w:rFonts w:ascii="Times New Roman" w:hAnsi="Times New Roman" w:cs="Times New Roman"/>
                <w:sz w:val="24"/>
                <w:szCs w:val="24"/>
                <w:lang w:eastAsia="ru-RU"/>
              </w:rPr>
              <w:t>Стандартизация растворов кислот щелочей, солей. Определения концентрации растворов различными способами</w:t>
            </w:r>
          </w:p>
        </w:tc>
        <w:tc>
          <w:tcPr>
            <w:tcW w:w="1984" w:type="dxa"/>
            <w:vMerge/>
            <w:tcBorders>
              <w:left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p>
        </w:tc>
      </w:tr>
      <w:tr w:rsidR="009E6AA7" w:rsidRPr="00C35E9F" w:rsidTr="004078E2">
        <w:trPr>
          <w:trHeight w:val="20"/>
        </w:trPr>
        <w:tc>
          <w:tcPr>
            <w:tcW w:w="13887" w:type="dxa"/>
            <w:gridSpan w:val="2"/>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both"/>
              <w:rPr>
                <w:rFonts w:ascii="Times New Roman" w:hAnsi="Times New Roman" w:cs="Times New Roman"/>
                <w:sz w:val="24"/>
                <w:szCs w:val="24"/>
                <w:lang w:eastAsia="ru-RU"/>
              </w:rPr>
            </w:pPr>
            <w:r w:rsidRPr="00C35E9F">
              <w:rPr>
                <w:rFonts w:ascii="Times New Roman" w:hAnsi="Times New Roman" w:cs="Times New Roman"/>
                <w:b/>
                <w:bCs/>
                <w:sz w:val="24"/>
                <w:szCs w:val="24"/>
                <w:lang w:eastAsia="ru-RU"/>
              </w:rPr>
              <w:t>Раздел 3.</w:t>
            </w:r>
            <w:r w:rsidRPr="00C35E9F">
              <w:rPr>
                <w:rFonts w:ascii="Times New Roman" w:hAnsi="Times New Roman" w:cs="Times New Roman"/>
                <w:b/>
                <w:sz w:val="24"/>
                <w:szCs w:val="24"/>
                <w:lang w:eastAsia="ru-RU"/>
              </w:rPr>
              <w:t xml:space="preserve"> Проведение синтеза органических и неорганических веществ</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
                <w:sz w:val="24"/>
                <w:szCs w:val="24"/>
                <w:lang w:eastAsia="ru-RU"/>
              </w:rPr>
            </w:pPr>
            <w:r w:rsidRPr="00C35E9F">
              <w:rPr>
                <w:rFonts w:ascii="Times New Roman" w:hAnsi="Times New Roman" w:cs="Times New Roman"/>
                <w:b/>
                <w:sz w:val="24"/>
                <w:szCs w:val="24"/>
                <w:lang w:eastAsia="ru-RU"/>
              </w:rPr>
              <w:t>18</w:t>
            </w:r>
          </w:p>
        </w:tc>
      </w:tr>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t>Тема 3.1 Получение органических и неорганических веществ различными методами</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 xml:space="preserve">Подготовка посуды и реактивов для проведения анализов. Изучение методики. Изучение ТБ. Получение органических и неорганических веществ с помощью реакций: обмена, присоединения, разложения, окисления, восстановления, осаждения, нейтрализации, гидролиза, электролиза, </w:t>
            </w:r>
            <w:proofErr w:type="spellStart"/>
            <w:r w:rsidRPr="00C35E9F">
              <w:rPr>
                <w:rFonts w:ascii="Times New Roman" w:hAnsi="Times New Roman" w:cs="Times New Roman"/>
                <w:sz w:val="24"/>
                <w:szCs w:val="24"/>
                <w:lang w:eastAsia="ru-RU"/>
              </w:rPr>
              <w:t>комплексообразования</w:t>
            </w:r>
            <w:proofErr w:type="spellEnd"/>
            <w:r w:rsidRPr="00C35E9F">
              <w:rPr>
                <w:rFonts w:ascii="Times New Roman" w:hAnsi="Times New Roman" w:cs="Times New Roman"/>
                <w:sz w:val="24"/>
                <w:szCs w:val="24"/>
                <w:lang w:eastAsia="ru-RU"/>
              </w:rPr>
              <w:t xml:space="preserve"> и т.д.</w:t>
            </w:r>
          </w:p>
        </w:tc>
        <w:tc>
          <w:tcPr>
            <w:tcW w:w="1984" w:type="dxa"/>
            <w:vMerge w:val="restart"/>
            <w:tcBorders>
              <w:top w:val="single" w:sz="4" w:space="0" w:color="auto"/>
              <w:left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p>
        </w:tc>
      </w:tr>
      <w:tr w:rsidR="009E6AA7" w:rsidRPr="00C35E9F" w:rsidTr="004078E2">
        <w:trPr>
          <w:trHeight w:val="20"/>
        </w:trPr>
        <w:tc>
          <w:tcPr>
            <w:tcW w:w="3421" w:type="dxa"/>
            <w:tcBorders>
              <w:top w:val="single" w:sz="4" w:space="0" w:color="auto"/>
              <w:left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sz w:val="24"/>
                <w:szCs w:val="24"/>
                <w:lang w:eastAsia="ru-RU"/>
              </w:rPr>
              <w:t>Тема 3.2 Осуществление идентификации синтезированных веществ.</w:t>
            </w:r>
          </w:p>
        </w:tc>
        <w:tc>
          <w:tcPr>
            <w:tcW w:w="10466" w:type="dxa"/>
            <w:tcBorders>
              <w:top w:val="single" w:sz="4" w:space="0" w:color="auto"/>
              <w:left w:val="single" w:sz="4" w:space="0" w:color="auto"/>
              <w:right w:val="single" w:sz="4" w:space="0" w:color="auto"/>
            </w:tcBorders>
          </w:tcPr>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Подготовка посуды и реактивов для проведения анализов. Изучение методики. Изучение ТБ. Проведение качественных анализов на катионы, анионы, кратные связи, функциональные группы и т.д. Исследование растворимости синтезированных веществ, окрашивание пламени. Проведение физико-химических и спектральных методов анализа.</w:t>
            </w:r>
          </w:p>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Проведение сравнительного анализа качества со стандартными образцами состава</w:t>
            </w:r>
          </w:p>
        </w:tc>
        <w:tc>
          <w:tcPr>
            <w:tcW w:w="1984" w:type="dxa"/>
            <w:vMerge/>
            <w:tcBorders>
              <w:left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p>
        </w:tc>
      </w:tr>
      <w:tr w:rsidR="009E6AA7" w:rsidRPr="00C35E9F" w:rsidTr="004078E2">
        <w:trPr>
          <w:trHeight w:val="20"/>
        </w:trPr>
        <w:tc>
          <w:tcPr>
            <w:tcW w:w="13887" w:type="dxa"/>
            <w:gridSpan w:val="2"/>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both"/>
              <w:rPr>
                <w:rFonts w:ascii="Times New Roman" w:hAnsi="Times New Roman" w:cs="Times New Roman"/>
                <w:sz w:val="24"/>
                <w:szCs w:val="24"/>
                <w:lang w:eastAsia="ru-RU"/>
              </w:rPr>
            </w:pPr>
            <w:r w:rsidRPr="00C35E9F">
              <w:rPr>
                <w:rFonts w:ascii="Times New Roman" w:hAnsi="Times New Roman" w:cs="Times New Roman"/>
                <w:b/>
                <w:bCs/>
                <w:sz w:val="24"/>
                <w:szCs w:val="24"/>
                <w:lang w:eastAsia="ru-RU"/>
              </w:rPr>
              <w:t xml:space="preserve">Раздел 4. </w:t>
            </w:r>
            <w:r w:rsidRPr="00C35E9F">
              <w:rPr>
                <w:rFonts w:ascii="Times New Roman" w:hAnsi="Times New Roman" w:cs="Times New Roman"/>
                <w:b/>
                <w:sz w:val="24"/>
                <w:szCs w:val="24"/>
                <w:lang w:eastAsia="ru-RU"/>
              </w:rPr>
              <w:t>Проведение качественного и количественного анализа различных неорганических и органических веществ химическими методами</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
                <w:sz w:val="24"/>
                <w:szCs w:val="24"/>
                <w:lang w:eastAsia="ru-RU"/>
              </w:rPr>
            </w:pPr>
            <w:r w:rsidRPr="00C35E9F">
              <w:rPr>
                <w:rFonts w:ascii="Times New Roman" w:hAnsi="Times New Roman" w:cs="Times New Roman"/>
                <w:b/>
                <w:sz w:val="24"/>
                <w:szCs w:val="24"/>
                <w:lang w:eastAsia="ru-RU"/>
              </w:rPr>
              <w:t>24</w:t>
            </w:r>
          </w:p>
        </w:tc>
      </w:tr>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t xml:space="preserve">Тема 4.1 Проведение качественных анализов </w:t>
            </w:r>
            <w:r w:rsidRPr="00C35E9F">
              <w:rPr>
                <w:rFonts w:ascii="Times New Roman" w:hAnsi="Times New Roman" w:cs="Times New Roman"/>
                <w:bCs/>
                <w:sz w:val="24"/>
                <w:szCs w:val="24"/>
                <w:lang w:eastAsia="ru-RU"/>
              </w:rPr>
              <w:lastRenderedPageBreak/>
              <w:t>неорганических и органических веществ химическими методами</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lastRenderedPageBreak/>
              <w:t xml:space="preserve">Подготовка посуды и реактивов для проведения качественных анализов. Изучение методики определения. Изучение ТБ.  Исследование элементного, изотопного, функционального, </w:t>
            </w:r>
            <w:r w:rsidRPr="00C35E9F">
              <w:rPr>
                <w:rFonts w:ascii="Times New Roman" w:hAnsi="Times New Roman" w:cs="Times New Roman"/>
                <w:sz w:val="24"/>
                <w:szCs w:val="24"/>
                <w:lang w:eastAsia="ru-RU"/>
              </w:rPr>
              <w:lastRenderedPageBreak/>
              <w:t xml:space="preserve">молекулярного, структурно-группового и др. состава анализируемых веществ. Проведение </w:t>
            </w:r>
            <w:proofErr w:type="gramStart"/>
            <w:r w:rsidRPr="00C35E9F">
              <w:rPr>
                <w:rFonts w:ascii="Times New Roman" w:hAnsi="Times New Roman" w:cs="Times New Roman"/>
                <w:sz w:val="24"/>
                <w:szCs w:val="24"/>
                <w:lang w:eastAsia="ru-RU"/>
              </w:rPr>
              <w:t>анализов</w:t>
            </w:r>
            <w:proofErr w:type="gramEnd"/>
            <w:r w:rsidRPr="00C35E9F">
              <w:rPr>
                <w:rFonts w:ascii="Times New Roman" w:hAnsi="Times New Roman" w:cs="Times New Roman"/>
                <w:sz w:val="24"/>
                <w:szCs w:val="24"/>
                <w:lang w:eastAsia="ru-RU"/>
              </w:rPr>
              <w:t xml:space="preserve"> основанных на выпадение осадка, изменение окраски объекта, выделение газа, окрашивание пламени горелки. </w:t>
            </w:r>
          </w:p>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Принятие решения о наличии или отсутствии искомого компонента в веществе объекта анализа</w:t>
            </w:r>
          </w:p>
        </w:tc>
        <w:tc>
          <w:tcPr>
            <w:tcW w:w="1984" w:type="dxa"/>
            <w:vMerge w:val="restart"/>
            <w:tcBorders>
              <w:top w:val="single" w:sz="4" w:space="0" w:color="auto"/>
              <w:left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p>
        </w:tc>
      </w:tr>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lastRenderedPageBreak/>
              <w:t>Тема 4.2 Проведение количественных анализов неорганических и органических веществ химическими методами</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ind w:left="-3"/>
              <w:rPr>
                <w:rFonts w:ascii="Times New Roman" w:hAnsi="Times New Roman" w:cs="Times New Roman"/>
                <w:sz w:val="24"/>
                <w:szCs w:val="24"/>
                <w:lang w:eastAsia="ru-RU"/>
              </w:rPr>
            </w:pPr>
            <w:r w:rsidRPr="00C35E9F">
              <w:rPr>
                <w:rFonts w:ascii="Times New Roman" w:hAnsi="Times New Roman" w:cs="Times New Roman"/>
                <w:sz w:val="24"/>
                <w:szCs w:val="24"/>
                <w:lang w:eastAsia="ru-RU"/>
              </w:rPr>
              <w:t>Подготовка посуды и реактивов для проведения количественных анализов. Изучение методики определения. Изучение ТБ. Определение главных, сопутствующих и следовые компонентов анализируемого вещества. Определение количества определяемого компонента с помощью титриметрических и гравиметрических методов анализа</w:t>
            </w:r>
          </w:p>
        </w:tc>
        <w:tc>
          <w:tcPr>
            <w:tcW w:w="1984" w:type="dxa"/>
            <w:vMerge/>
            <w:tcBorders>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p>
        </w:tc>
      </w:tr>
      <w:tr w:rsidR="009E6AA7" w:rsidRPr="00C35E9F" w:rsidTr="004078E2">
        <w:trPr>
          <w:trHeight w:val="20"/>
        </w:trPr>
        <w:tc>
          <w:tcPr>
            <w:tcW w:w="13887" w:type="dxa"/>
            <w:gridSpan w:val="2"/>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
                <w:sz w:val="24"/>
                <w:szCs w:val="24"/>
                <w:lang w:eastAsia="ru-RU"/>
              </w:rPr>
            </w:pPr>
            <w:r w:rsidRPr="00C35E9F">
              <w:rPr>
                <w:rFonts w:ascii="Times New Roman" w:hAnsi="Times New Roman" w:cs="Times New Roman"/>
                <w:b/>
                <w:bCs/>
                <w:sz w:val="24"/>
                <w:szCs w:val="24"/>
                <w:lang w:eastAsia="ru-RU"/>
              </w:rPr>
              <w:t>Раздел 5.</w:t>
            </w:r>
            <w:r w:rsidRPr="00C35E9F">
              <w:rPr>
                <w:rFonts w:ascii="Times New Roman" w:hAnsi="Times New Roman" w:cs="Times New Roman"/>
                <w:b/>
                <w:sz w:val="24"/>
                <w:szCs w:val="24"/>
                <w:lang w:eastAsia="ru-RU"/>
              </w:rPr>
              <w:t xml:space="preserve"> Проведение качественного и количественного анализа различных неорганических и органических веществ физико-химическими методами</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r w:rsidRPr="00C35E9F">
              <w:rPr>
                <w:rFonts w:ascii="Times New Roman" w:hAnsi="Times New Roman" w:cs="Times New Roman"/>
                <w:b/>
                <w:sz w:val="24"/>
                <w:szCs w:val="24"/>
                <w:lang w:eastAsia="ru-RU"/>
              </w:rPr>
              <w:t>24</w:t>
            </w:r>
          </w:p>
        </w:tc>
      </w:tr>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
                <w:sz w:val="24"/>
                <w:szCs w:val="24"/>
                <w:lang w:eastAsia="ru-RU"/>
              </w:rPr>
            </w:pPr>
            <w:r w:rsidRPr="00C35E9F">
              <w:rPr>
                <w:rFonts w:ascii="Times New Roman" w:hAnsi="Times New Roman" w:cs="Times New Roman"/>
                <w:bCs/>
                <w:sz w:val="24"/>
                <w:szCs w:val="24"/>
                <w:lang w:eastAsia="ru-RU"/>
              </w:rPr>
              <w:t>Тема 5.1 Проведение качественных анализов неорганических и органических веществ физико-химическими методами</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 xml:space="preserve">Подготовка посуды и реактивов для проведения качественных анализов. Изучение методики определения. Исследование элементного, изотопного, функционального, молекулярного, структурно-группового и др. состава анализируемых веществ с помощью спектральных, </w:t>
            </w:r>
            <w:proofErr w:type="spellStart"/>
            <w:r w:rsidRPr="00C35E9F">
              <w:rPr>
                <w:rFonts w:ascii="Times New Roman" w:hAnsi="Times New Roman" w:cs="Times New Roman"/>
                <w:sz w:val="24"/>
                <w:szCs w:val="24"/>
                <w:lang w:eastAsia="ru-RU"/>
              </w:rPr>
              <w:t>хроматографических</w:t>
            </w:r>
            <w:proofErr w:type="spellEnd"/>
            <w:r w:rsidRPr="00C35E9F">
              <w:rPr>
                <w:rFonts w:ascii="Times New Roman" w:hAnsi="Times New Roman" w:cs="Times New Roman"/>
                <w:sz w:val="24"/>
                <w:szCs w:val="24"/>
                <w:lang w:eastAsia="ru-RU"/>
              </w:rPr>
              <w:t xml:space="preserve">, электрических, радиофизических, масс-спектроскопических, </w:t>
            </w:r>
            <w:proofErr w:type="spellStart"/>
            <w:r w:rsidRPr="00C35E9F">
              <w:rPr>
                <w:rFonts w:ascii="Times New Roman" w:hAnsi="Times New Roman" w:cs="Times New Roman"/>
                <w:sz w:val="24"/>
                <w:szCs w:val="24"/>
                <w:lang w:eastAsia="ru-RU"/>
              </w:rPr>
              <w:t>полярографических</w:t>
            </w:r>
            <w:proofErr w:type="spellEnd"/>
            <w:r w:rsidRPr="00C35E9F">
              <w:rPr>
                <w:rFonts w:ascii="Times New Roman" w:hAnsi="Times New Roman" w:cs="Times New Roman"/>
                <w:sz w:val="24"/>
                <w:szCs w:val="24"/>
                <w:lang w:eastAsia="ru-RU"/>
              </w:rPr>
              <w:t xml:space="preserve"> и др. физико-химических методов анализа. Принятие решения о наличии или отсутствии искомого компонента в веществе объекта анализа</w:t>
            </w:r>
          </w:p>
        </w:tc>
        <w:tc>
          <w:tcPr>
            <w:tcW w:w="1984" w:type="dxa"/>
            <w:vMerge w:val="restart"/>
            <w:tcBorders>
              <w:top w:val="single" w:sz="4" w:space="0" w:color="auto"/>
              <w:left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p>
        </w:tc>
      </w:tr>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t>Тема 5.2 Проведение количественных  анализов неорганических и органических веществ физико-химическими методами</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ind w:left="-3"/>
              <w:rPr>
                <w:rFonts w:ascii="Times New Roman" w:hAnsi="Times New Roman" w:cs="Times New Roman"/>
                <w:sz w:val="24"/>
                <w:szCs w:val="24"/>
                <w:lang w:eastAsia="ru-RU"/>
              </w:rPr>
            </w:pPr>
            <w:r w:rsidRPr="00C35E9F">
              <w:rPr>
                <w:rFonts w:ascii="Times New Roman" w:hAnsi="Times New Roman" w:cs="Times New Roman"/>
                <w:sz w:val="24"/>
                <w:szCs w:val="24"/>
                <w:lang w:eastAsia="ru-RU"/>
              </w:rPr>
              <w:t xml:space="preserve">Подготовка посуды и реактивов для проведения качественных анализов. Изучение методики определения. Определение главных, сопутствующих и следовые компонентов анализируемого вещества. Определение количества определяемого компонента с помощью спектральных, </w:t>
            </w:r>
            <w:proofErr w:type="spellStart"/>
            <w:r w:rsidRPr="00C35E9F">
              <w:rPr>
                <w:rFonts w:ascii="Times New Roman" w:hAnsi="Times New Roman" w:cs="Times New Roman"/>
                <w:sz w:val="24"/>
                <w:szCs w:val="24"/>
                <w:lang w:eastAsia="ru-RU"/>
              </w:rPr>
              <w:t>хроматографических</w:t>
            </w:r>
            <w:proofErr w:type="spellEnd"/>
            <w:r w:rsidRPr="00C35E9F">
              <w:rPr>
                <w:rFonts w:ascii="Times New Roman" w:hAnsi="Times New Roman" w:cs="Times New Roman"/>
                <w:sz w:val="24"/>
                <w:szCs w:val="24"/>
                <w:lang w:eastAsia="ru-RU"/>
              </w:rPr>
              <w:t xml:space="preserve">, электрических, радиофизических, масс-спектроскопических, </w:t>
            </w:r>
            <w:proofErr w:type="spellStart"/>
            <w:r w:rsidRPr="00C35E9F">
              <w:rPr>
                <w:rFonts w:ascii="Times New Roman" w:hAnsi="Times New Roman" w:cs="Times New Roman"/>
                <w:sz w:val="24"/>
                <w:szCs w:val="24"/>
                <w:lang w:eastAsia="ru-RU"/>
              </w:rPr>
              <w:t>полярографических</w:t>
            </w:r>
            <w:proofErr w:type="spellEnd"/>
            <w:r w:rsidRPr="00C35E9F">
              <w:rPr>
                <w:rFonts w:ascii="Times New Roman" w:hAnsi="Times New Roman" w:cs="Times New Roman"/>
                <w:sz w:val="24"/>
                <w:szCs w:val="24"/>
                <w:lang w:eastAsia="ru-RU"/>
              </w:rPr>
              <w:t xml:space="preserve"> и др. физико-химических методов анализа.</w:t>
            </w:r>
          </w:p>
        </w:tc>
        <w:tc>
          <w:tcPr>
            <w:tcW w:w="1984" w:type="dxa"/>
            <w:vMerge/>
            <w:tcBorders>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p>
        </w:tc>
      </w:tr>
      <w:tr w:rsidR="009E6AA7" w:rsidRPr="00C35E9F" w:rsidTr="004078E2">
        <w:trPr>
          <w:trHeight w:val="20"/>
        </w:trPr>
        <w:tc>
          <w:tcPr>
            <w:tcW w:w="13887" w:type="dxa"/>
            <w:gridSpan w:val="2"/>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
                <w:sz w:val="24"/>
                <w:szCs w:val="24"/>
                <w:lang w:eastAsia="ru-RU"/>
              </w:rPr>
            </w:pPr>
            <w:r w:rsidRPr="00C35E9F">
              <w:rPr>
                <w:rFonts w:ascii="Times New Roman" w:hAnsi="Times New Roman" w:cs="Times New Roman"/>
                <w:b/>
                <w:bCs/>
                <w:sz w:val="24"/>
                <w:szCs w:val="24"/>
                <w:lang w:eastAsia="ru-RU"/>
              </w:rPr>
              <w:t>Раздел 6.</w:t>
            </w:r>
            <w:r w:rsidRPr="00C35E9F">
              <w:rPr>
                <w:rFonts w:ascii="Times New Roman" w:hAnsi="Times New Roman" w:cs="Times New Roman"/>
                <w:b/>
                <w:sz w:val="24"/>
                <w:szCs w:val="24"/>
                <w:lang w:eastAsia="ru-RU"/>
              </w:rPr>
              <w:t xml:space="preserve"> Обслуживание и эксплуатации оборудования химико-аналитических лабораторий</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
                <w:sz w:val="24"/>
                <w:szCs w:val="24"/>
                <w:lang w:eastAsia="ru-RU"/>
              </w:rPr>
            </w:pPr>
            <w:r w:rsidRPr="00C35E9F">
              <w:rPr>
                <w:rFonts w:ascii="Times New Roman" w:hAnsi="Times New Roman" w:cs="Times New Roman"/>
                <w:b/>
                <w:sz w:val="24"/>
                <w:szCs w:val="24"/>
                <w:lang w:eastAsia="ru-RU"/>
              </w:rPr>
              <w:t>6</w:t>
            </w:r>
          </w:p>
        </w:tc>
      </w:tr>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t>Тема 6.1 Работа на различном оборудовании в лабораториях</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sz w:val="24"/>
                <w:szCs w:val="24"/>
                <w:lang w:eastAsia="ru-RU"/>
              </w:rPr>
            </w:pPr>
            <w:r w:rsidRPr="00C35E9F">
              <w:rPr>
                <w:rFonts w:ascii="Times New Roman" w:hAnsi="Times New Roman" w:cs="Times New Roman"/>
                <w:sz w:val="24"/>
                <w:szCs w:val="24"/>
                <w:lang w:eastAsia="ru-RU"/>
              </w:rPr>
              <w:t>Изучение инструкций работы с оборудованием, изучение ТБ при работе с приборами и реактивами. Подготовка прибора к работе. Работа на различных приборах:</w:t>
            </w:r>
            <w:r w:rsidRPr="00C35E9F">
              <w:rPr>
                <w:rFonts w:ascii="Times New Roman" w:eastAsia="Calibri" w:hAnsi="Times New Roman" w:cs="Times New Roman"/>
                <w:sz w:val="24"/>
                <w:szCs w:val="24"/>
              </w:rPr>
              <w:t xml:space="preserve"> рН-метрах, </w:t>
            </w:r>
            <w:proofErr w:type="spellStart"/>
            <w:r w:rsidRPr="00C35E9F">
              <w:rPr>
                <w:rFonts w:ascii="Times New Roman" w:eastAsia="Calibri" w:hAnsi="Times New Roman" w:cs="Times New Roman"/>
                <w:sz w:val="24"/>
                <w:szCs w:val="24"/>
              </w:rPr>
              <w:t>иономерах</w:t>
            </w:r>
            <w:proofErr w:type="spellEnd"/>
            <w:r w:rsidRPr="00C35E9F">
              <w:rPr>
                <w:rFonts w:ascii="Times New Roman" w:eastAsia="Calibri" w:hAnsi="Times New Roman" w:cs="Times New Roman"/>
                <w:sz w:val="24"/>
                <w:szCs w:val="24"/>
              </w:rPr>
              <w:t xml:space="preserve">, ФЭК, АН, КФК-2, КФК-3, СФ-46, хроматографах, рефрактометрах, ИРФ-22, </w:t>
            </w:r>
            <w:proofErr w:type="spellStart"/>
            <w:r w:rsidRPr="00C35E9F">
              <w:rPr>
                <w:rFonts w:ascii="Times New Roman" w:eastAsia="Calibri" w:hAnsi="Times New Roman" w:cs="Times New Roman"/>
                <w:sz w:val="24"/>
                <w:szCs w:val="24"/>
                <w:lang w:val="en-US"/>
              </w:rPr>
              <w:t>Unika</w:t>
            </w:r>
            <w:proofErr w:type="spellEnd"/>
            <w:r w:rsidRPr="00C35E9F">
              <w:rPr>
                <w:rFonts w:ascii="Times New Roman" w:eastAsia="Calibri" w:hAnsi="Times New Roman" w:cs="Times New Roman"/>
                <w:sz w:val="24"/>
                <w:szCs w:val="24"/>
              </w:rPr>
              <w:t xml:space="preserve"> и т.д.</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r w:rsidRPr="00C35E9F">
              <w:rPr>
                <w:rFonts w:ascii="Times New Roman" w:hAnsi="Times New Roman" w:cs="Times New Roman"/>
                <w:sz w:val="24"/>
                <w:szCs w:val="24"/>
                <w:lang w:eastAsia="ru-RU"/>
              </w:rPr>
              <w:t>6</w:t>
            </w:r>
          </w:p>
        </w:tc>
      </w:tr>
      <w:tr w:rsidR="009E6AA7" w:rsidRPr="00C35E9F" w:rsidTr="004078E2">
        <w:trPr>
          <w:trHeight w:val="20"/>
        </w:trPr>
        <w:tc>
          <w:tcPr>
            <w:tcW w:w="13887" w:type="dxa"/>
            <w:gridSpan w:val="2"/>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
                <w:sz w:val="24"/>
                <w:szCs w:val="24"/>
                <w:lang w:eastAsia="ru-RU"/>
              </w:rPr>
            </w:pPr>
            <w:r w:rsidRPr="00C35E9F">
              <w:rPr>
                <w:rFonts w:ascii="Times New Roman" w:hAnsi="Times New Roman" w:cs="Times New Roman"/>
                <w:b/>
                <w:bCs/>
                <w:sz w:val="24"/>
                <w:szCs w:val="24"/>
                <w:lang w:eastAsia="ru-RU"/>
              </w:rPr>
              <w:t xml:space="preserve">Раздел 7. </w:t>
            </w:r>
            <w:r w:rsidRPr="00C35E9F">
              <w:rPr>
                <w:rFonts w:ascii="Times New Roman" w:hAnsi="Times New Roman" w:cs="Times New Roman"/>
                <w:b/>
                <w:sz w:val="24"/>
                <w:szCs w:val="24"/>
                <w:lang w:eastAsia="ru-RU"/>
              </w:rPr>
              <w:t xml:space="preserve"> Проведение обработки результатов анализа</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
                <w:sz w:val="24"/>
                <w:szCs w:val="24"/>
                <w:lang w:eastAsia="ru-RU"/>
              </w:rPr>
            </w:pPr>
            <w:r w:rsidRPr="00C35E9F">
              <w:rPr>
                <w:rFonts w:ascii="Times New Roman" w:hAnsi="Times New Roman" w:cs="Times New Roman"/>
                <w:b/>
                <w:sz w:val="24"/>
                <w:szCs w:val="24"/>
                <w:lang w:eastAsia="ru-RU"/>
              </w:rPr>
              <w:t>6</w:t>
            </w:r>
          </w:p>
        </w:tc>
      </w:tr>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t>Тема 7.1 Обработка результатов анализа</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 xml:space="preserve">Математическая обработка результатов анализа. Построение калибровочных графиков, построение </w:t>
            </w:r>
            <w:proofErr w:type="spellStart"/>
            <w:r w:rsidRPr="00C35E9F">
              <w:rPr>
                <w:rFonts w:ascii="Times New Roman" w:hAnsi="Times New Roman" w:cs="Times New Roman"/>
                <w:sz w:val="24"/>
                <w:szCs w:val="24"/>
                <w:lang w:eastAsia="ru-RU"/>
              </w:rPr>
              <w:t>градуировочных</w:t>
            </w:r>
            <w:proofErr w:type="spellEnd"/>
            <w:r w:rsidRPr="00C35E9F">
              <w:rPr>
                <w:rFonts w:ascii="Times New Roman" w:hAnsi="Times New Roman" w:cs="Times New Roman"/>
                <w:sz w:val="24"/>
                <w:szCs w:val="24"/>
                <w:lang w:eastAsia="ru-RU"/>
              </w:rPr>
              <w:t xml:space="preserve"> графиков, кривых титрования. Расшифровка </w:t>
            </w:r>
            <w:proofErr w:type="spellStart"/>
            <w:r w:rsidRPr="00C35E9F">
              <w:rPr>
                <w:rFonts w:ascii="Times New Roman" w:hAnsi="Times New Roman" w:cs="Times New Roman"/>
                <w:sz w:val="24"/>
                <w:szCs w:val="24"/>
                <w:lang w:eastAsia="ru-RU"/>
              </w:rPr>
              <w:t>хроматограмм</w:t>
            </w:r>
            <w:proofErr w:type="spellEnd"/>
            <w:r w:rsidRPr="00C35E9F">
              <w:rPr>
                <w:rFonts w:ascii="Times New Roman" w:hAnsi="Times New Roman" w:cs="Times New Roman"/>
                <w:sz w:val="24"/>
                <w:szCs w:val="24"/>
                <w:lang w:eastAsia="ru-RU"/>
              </w:rPr>
              <w:t>, УФ-спектра, ИК-спектра, рентгеновских спектров и т. д. Проведение статистической оценки получаемых результатов и оценки основных метрологических характеристик (</w:t>
            </w:r>
            <w:proofErr w:type="spellStart"/>
            <w:r w:rsidRPr="00C35E9F">
              <w:rPr>
                <w:rFonts w:ascii="Times New Roman" w:hAnsi="Times New Roman" w:cs="Times New Roman"/>
                <w:bCs/>
                <w:iCs/>
                <w:sz w:val="24"/>
                <w:szCs w:val="24"/>
                <w:bdr w:val="none" w:sz="0" w:space="0" w:color="auto" w:frame="1"/>
                <w:shd w:val="clear" w:color="auto" w:fill="FFFFFF"/>
                <w:lang w:eastAsia="ru-RU"/>
              </w:rPr>
              <w:t>воспроизводимости</w:t>
            </w:r>
            <w:proofErr w:type="spellEnd"/>
            <w:r w:rsidRPr="00C35E9F">
              <w:rPr>
                <w:rFonts w:ascii="Times New Roman" w:hAnsi="Times New Roman" w:cs="Times New Roman"/>
                <w:bCs/>
                <w:iCs/>
                <w:sz w:val="24"/>
                <w:szCs w:val="24"/>
                <w:bdr w:val="none" w:sz="0" w:space="0" w:color="auto" w:frame="1"/>
                <w:shd w:val="clear" w:color="auto" w:fill="FFFFFF"/>
                <w:lang w:eastAsia="ru-RU"/>
              </w:rPr>
              <w:t xml:space="preserve">, сходимости результатов измерений, правильности результатов измерений). </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r w:rsidRPr="00C35E9F">
              <w:rPr>
                <w:rFonts w:ascii="Times New Roman" w:hAnsi="Times New Roman" w:cs="Times New Roman"/>
                <w:sz w:val="24"/>
                <w:szCs w:val="24"/>
                <w:lang w:eastAsia="ru-RU"/>
              </w:rPr>
              <w:t>6</w:t>
            </w:r>
          </w:p>
        </w:tc>
      </w:tr>
      <w:tr w:rsidR="009E6AA7" w:rsidRPr="00C35E9F" w:rsidTr="004078E2">
        <w:trPr>
          <w:trHeight w:val="20"/>
        </w:trPr>
        <w:tc>
          <w:tcPr>
            <w:tcW w:w="13887" w:type="dxa"/>
            <w:gridSpan w:val="2"/>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
                <w:sz w:val="24"/>
                <w:szCs w:val="24"/>
                <w:lang w:eastAsia="ru-RU"/>
              </w:rPr>
            </w:pPr>
            <w:r w:rsidRPr="00C35E9F">
              <w:rPr>
                <w:rFonts w:ascii="Times New Roman" w:hAnsi="Times New Roman" w:cs="Times New Roman"/>
                <w:b/>
                <w:bCs/>
                <w:sz w:val="24"/>
                <w:szCs w:val="24"/>
                <w:lang w:eastAsia="ru-RU"/>
              </w:rPr>
              <w:t>Раздел 8.</w:t>
            </w:r>
            <w:r w:rsidRPr="00C35E9F">
              <w:rPr>
                <w:rFonts w:ascii="Times New Roman" w:hAnsi="Times New Roman" w:cs="Times New Roman"/>
                <w:b/>
                <w:sz w:val="24"/>
                <w:szCs w:val="24"/>
                <w:lang w:eastAsia="ru-RU"/>
              </w:rPr>
              <w:t xml:space="preserve"> Проведение обработки результатов анализа с использованием аппаратно-программных комплексов</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
                <w:sz w:val="24"/>
                <w:szCs w:val="24"/>
                <w:lang w:eastAsia="ru-RU"/>
              </w:rPr>
            </w:pPr>
            <w:r w:rsidRPr="00C35E9F">
              <w:rPr>
                <w:rFonts w:ascii="Times New Roman" w:hAnsi="Times New Roman" w:cs="Times New Roman"/>
                <w:b/>
                <w:sz w:val="24"/>
                <w:szCs w:val="24"/>
                <w:lang w:eastAsia="ru-RU"/>
              </w:rPr>
              <w:t>6</w:t>
            </w:r>
          </w:p>
        </w:tc>
      </w:tr>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lastRenderedPageBreak/>
              <w:t>Тема 8.1 Обработка результатов анализа с использованием аппаратно-программных комплексов</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 xml:space="preserve">Использование информационных технологий при обработке результатов анализа (построение калибровочных графиков, построение </w:t>
            </w:r>
            <w:proofErr w:type="spellStart"/>
            <w:r w:rsidRPr="00C35E9F">
              <w:rPr>
                <w:rFonts w:ascii="Times New Roman" w:hAnsi="Times New Roman" w:cs="Times New Roman"/>
                <w:sz w:val="24"/>
                <w:szCs w:val="24"/>
                <w:lang w:eastAsia="ru-RU"/>
              </w:rPr>
              <w:t>градуировочных</w:t>
            </w:r>
            <w:proofErr w:type="spellEnd"/>
            <w:r w:rsidRPr="00C35E9F">
              <w:rPr>
                <w:rFonts w:ascii="Times New Roman" w:hAnsi="Times New Roman" w:cs="Times New Roman"/>
                <w:sz w:val="24"/>
                <w:szCs w:val="24"/>
                <w:lang w:eastAsia="ru-RU"/>
              </w:rPr>
              <w:t xml:space="preserve"> графиков, кривых титрования. Расшифровка </w:t>
            </w:r>
            <w:proofErr w:type="spellStart"/>
            <w:r w:rsidRPr="00C35E9F">
              <w:rPr>
                <w:rFonts w:ascii="Times New Roman" w:hAnsi="Times New Roman" w:cs="Times New Roman"/>
                <w:sz w:val="24"/>
                <w:szCs w:val="24"/>
                <w:lang w:eastAsia="ru-RU"/>
              </w:rPr>
              <w:t>хроматограмм</w:t>
            </w:r>
            <w:proofErr w:type="spellEnd"/>
            <w:r w:rsidRPr="00C35E9F">
              <w:rPr>
                <w:rFonts w:ascii="Times New Roman" w:hAnsi="Times New Roman" w:cs="Times New Roman"/>
                <w:sz w:val="24"/>
                <w:szCs w:val="24"/>
                <w:lang w:eastAsia="ru-RU"/>
              </w:rPr>
              <w:t>, УФ-спектра, ИК-спектра, рентгеновских спектров. Проведение статистической оценки получаемых результатов, отсеивание грубых промахов и т.д.)</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r w:rsidRPr="00C35E9F">
              <w:rPr>
                <w:rFonts w:ascii="Times New Roman" w:hAnsi="Times New Roman" w:cs="Times New Roman"/>
                <w:sz w:val="24"/>
                <w:szCs w:val="24"/>
                <w:lang w:eastAsia="ru-RU"/>
              </w:rPr>
              <w:t>6</w:t>
            </w:r>
          </w:p>
        </w:tc>
      </w:tr>
      <w:tr w:rsidR="009E6AA7" w:rsidRPr="00C35E9F" w:rsidTr="004078E2">
        <w:trPr>
          <w:trHeight w:val="20"/>
        </w:trPr>
        <w:tc>
          <w:tcPr>
            <w:tcW w:w="13887" w:type="dxa"/>
            <w:gridSpan w:val="2"/>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
                <w:sz w:val="24"/>
                <w:szCs w:val="24"/>
                <w:lang w:eastAsia="ru-RU"/>
              </w:rPr>
            </w:pPr>
            <w:r w:rsidRPr="00C35E9F">
              <w:rPr>
                <w:rFonts w:ascii="Times New Roman" w:hAnsi="Times New Roman" w:cs="Times New Roman"/>
                <w:b/>
                <w:bCs/>
                <w:sz w:val="24"/>
                <w:szCs w:val="24"/>
                <w:lang w:eastAsia="ru-RU"/>
              </w:rPr>
              <w:t>Раздел 9.</w:t>
            </w:r>
            <w:r w:rsidRPr="00C35E9F">
              <w:rPr>
                <w:rFonts w:ascii="Times New Roman" w:hAnsi="Times New Roman" w:cs="Times New Roman"/>
                <w:b/>
                <w:sz w:val="24"/>
                <w:szCs w:val="24"/>
                <w:lang w:eastAsia="ru-RU"/>
              </w:rPr>
              <w:t xml:space="preserve"> Работа с химическими веществами и оборудованием с соблюдением техники безопасности и экологической безопасности</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b/>
                <w:sz w:val="24"/>
                <w:szCs w:val="24"/>
                <w:lang w:eastAsia="ru-RU"/>
              </w:rPr>
            </w:pPr>
            <w:r w:rsidRPr="00C35E9F">
              <w:rPr>
                <w:rFonts w:ascii="Times New Roman" w:hAnsi="Times New Roman" w:cs="Times New Roman"/>
                <w:b/>
                <w:sz w:val="24"/>
                <w:szCs w:val="24"/>
                <w:lang w:eastAsia="ru-RU"/>
              </w:rPr>
              <w:t>6</w:t>
            </w:r>
          </w:p>
        </w:tc>
      </w:tr>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t>Тема 9.1 Работа с химическими веществами и оборудованием.</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ind w:left="-3"/>
              <w:jc w:val="both"/>
              <w:rPr>
                <w:rFonts w:ascii="Times New Roman" w:hAnsi="Times New Roman" w:cs="Times New Roman"/>
                <w:sz w:val="24"/>
                <w:szCs w:val="24"/>
                <w:lang w:eastAsia="ru-RU"/>
              </w:rPr>
            </w:pPr>
            <w:r w:rsidRPr="00C35E9F">
              <w:rPr>
                <w:rFonts w:ascii="Times New Roman" w:hAnsi="Times New Roman" w:cs="Times New Roman"/>
                <w:sz w:val="24"/>
                <w:szCs w:val="24"/>
                <w:lang w:eastAsia="ru-RU"/>
              </w:rPr>
              <w:t>Выполнение химического эксперимента с соблюдением правил безопасной работы. Соблюдение т</w:t>
            </w:r>
            <w:r w:rsidRPr="00C35E9F">
              <w:rPr>
                <w:rFonts w:ascii="Times New Roman" w:eastAsia="Calibri" w:hAnsi="Times New Roman" w:cs="Times New Roman"/>
                <w:sz w:val="24"/>
                <w:szCs w:val="24"/>
              </w:rPr>
              <w:t>ребований техники безопасности при работе с химическими реактивами и реагентами. Соблюдение требований техники безопасности и охраны труда при работе с ЛВЖ и ГЖ. Соблюдение техники безопасности при работе с приборами и оборудованием химических лабораторий.</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r w:rsidRPr="00C35E9F">
              <w:rPr>
                <w:rFonts w:ascii="Times New Roman" w:hAnsi="Times New Roman" w:cs="Times New Roman"/>
                <w:sz w:val="24"/>
                <w:szCs w:val="24"/>
                <w:lang w:eastAsia="ru-RU"/>
              </w:rPr>
              <w:t>6</w:t>
            </w:r>
          </w:p>
        </w:tc>
      </w:tr>
      <w:tr w:rsidR="009E6AA7" w:rsidRPr="00C35E9F" w:rsidTr="004078E2">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r w:rsidRPr="00C35E9F">
              <w:rPr>
                <w:rFonts w:ascii="Times New Roman" w:hAnsi="Times New Roman" w:cs="Times New Roman"/>
                <w:bCs/>
                <w:sz w:val="24"/>
                <w:szCs w:val="24"/>
                <w:lang w:eastAsia="ru-RU"/>
              </w:rPr>
              <w:t>Тема 9.2  Оказание мер первой помощи</w:t>
            </w:r>
          </w:p>
        </w:tc>
        <w:tc>
          <w:tcPr>
            <w:tcW w:w="10466"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ind w:left="-3"/>
              <w:rPr>
                <w:rFonts w:ascii="Times New Roman" w:hAnsi="Times New Roman" w:cs="Times New Roman"/>
                <w:sz w:val="24"/>
                <w:szCs w:val="24"/>
                <w:lang w:eastAsia="ru-RU"/>
              </w:rPr>
            </w:pPr>
            <w:r w:rsidRPr="00C35E9F">
              <w:rPr>
                <w:rFonts w:ascii="Times New Roman" w:hAnsi="Times New Roman" w:cs="Times New Roman"/>
                <w:sz w:val="24"/>
                <w:szCs w:val="24"/>
                <w:lang w:eastAsia="ru-RU"/>
              </w:rPr>
              <w:t>Оказание мер первой помощи в случае необходимости.</w:t>
            </w:r>
            <w:r w:rsidRPr="00C35E9F">
              <w:rPr>
                <w:rFonts w:ascii="Times New Roman" w:eastAsia="Calibri" w:hAnsi="Times New Roman" w:cs="Times New Roman"/>
                <w:sz w:val="24"/>
                <w:szCs w:val="24"/>
              </w:rPr>
              <w:t xml:space="preserve"> Первая помощь при поражении электрическим током, термических и химических ожогах, порезах и ушибах.  Первая медицинская помощь при отравлении кислотами и щелочами, фенолами, парами брома. Первая медицинская помощь при попадании химических веществ на кожу и одежду.</w:t>
            </w:r>
          </w:p>
        </w:tc>
        <w:tc>
          <w:tcPr>
            <w:tcW w:w="1984"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jc w:val="center"/>
              <w:rPr>
                <w:rFonts w:ascii="Times New Roman" w:hAnsi="Times New Roman" w:cs="Times New Roman"/>
                <w:sz w:val="24"/>
                <w:szCs w:val="24"/>
                <w:lang w:eastAsia="ru-RU"/>
              </w:rPr>
            </w:pPr>
            <w:r w:rsidRPr="00C35E9F">
              <w:rPr>
                <w:rFonts w:ascii="Times New Roman" w:hAnsi="Times New Roman" w:cs="Times New Roman"/>
                <w:sz w:val="24"/>
                <w:szCs w:val="24"/>
                <w:lang w:eastAsia="ru-RU"/>
              </w:rPr>
              <w:t>18</w:t>
            </w:r>
          </w:p>
        </w:tc>
      </w:tr>
      <w:tr w:rsidR="009E6AA7" w:rsidRPr="00C35E9F" w:rsidTr="009E6AA7">
        <w:trPr>
          <w:trHeight w:val="20"/>
        </w:trPr>
        <w:tc>
          <w:tcPr>
            <w:tcW w:w="3421" w:type="dxa"/>
            <w:tcBorders>
              <w:top w:val="single" w:sz="4" w:space="0" w:color="auto"/>
              <w:left w:val="single" w:sz="4" w:space="0" w:color="auto"/>
              <w:bottom w:val="single" w:sz="4" w:space="0" w:color="auto"/>
              <w:right w:val="single" w:sz="4" w:space="0" w:color="auto"/>
            </w:tcBorders>
          </w:tcPr>
          <w:p w:rsidR="009E6AA7" w:rsidRPr="00C35E9F" w:rsidRDefault="009E6AA7" w:rsidP="004078E2">
            <w:pPr>
              <w:spacing w:after="0" w:line="240" w:lineRule="auto"/>
              <w:rPr>
                <w:rFonts w:ascii="Times New Roman" w:hAnsi="Times New Roman" w:cs="Times New Roman"/>
                <w:bCs/>
                <w:sz w:val="24"/>
                <w:szCs w:val="24"/>
                <w:lang w:eastAsia="ru-RU"/>
              </w:rPr>
            </w:pPr>
          </w:p>
        </w:tc>
        <w:tc>
          <w:tcPr>
            <w:tcW w:w="10466" w:type="dxa"/>
            <w:tcBorders>
              <w:top w:val="single" w:sz="4" w:space="0" w:color="auto"/>
              <w:left w:val="single" w:sz="4" w:space="0" w:color="auto"/>
              <w:bottom w:val="single" w:sz="4" w:space="0" w:color="auto"/>
              <w:right w:val="single" w:sz="4" w:space="0" w:color="auto"/>
            </w:tcBorders>
            <w:vAlign w:val="center"/>
          </w:tcPr>
          <w:p w:rsidR="009E6AA7" w:rsidRPr="009E6AA7" w:rsidRDefault="009E6AA7" w:rsidP="009E6AA7">
            <w:pPr>
              <w:spacing w:after="0" w:line="240" w:lineRule="auto"/>
              <w:ind w:left="-3"/>
              <w:jc w:val="right"/>
              <w:rPr>
                <w:rFonts w:ascii="Times New Roman" w:hAnsi="Times New Roman" w:cs="Times New Roman"/>
                <w:b/>
                <w:sz w:val="24"/>
                <w:szCs w:val="24"/>
                <w:lang w:eastAsia="ru-RU"/>
              </w:rPr>
            </w:pPr>
            <w:r w:rsidRPr="009E6AA7">
              <w:rPr>
                <w:rFonts w:ascii="Times New Roman" w:hAnsi="Times New Roman" w:cs="Times New Roman"/>
                <w:b/>
                <w:sz w:val="24"/>
                <w:szCs w:val="24"/>
                <w:lang w:eastAsia="ru-RU"/>
              </w:rPr>
              <w:t>Итого по ПП 02</w:t>
            </w:r>
          </w:p>
        </w:tc>
        <w:tc>
          <w:tcPr>
            <w:tcW w:w="1984" w:type="dxa"/>
            <w:tcBorders>
              <w:top w:val="single" w:sz="4" w:space="0" w:color="auto"/>
              <w:left w:val="single" w:sz="4" w:space="0" w:color="auto"/>
              <w:bottom w:val="single" w:sz="4" w:space="0" w:color="auto"/>
              <w:right w:val="single" w:sz="4" w:space="0" w:color="auto"/>
            </w:tcBorders>
            <w:vAlign w:val="center"/>
          </w:tcPr>
          <w:p w:rsidR="009E6AA7" w:rsidRPr="009E6AA7" w:rsidRDefault="009E6AA7" w:rsidP="009E6AA7">
            <w:pPr>
              <w:spacing w:after="0" w:line="240" w:lineRule="auto"/>
              <w:jc w:val="center"/>
              <w:rPr>
                <w:rFonts w:ascii="Times New Roman" w:hAnsi="Times New Roman" w:cs="Times New Roman"/>
                <w:b/>
                <w:sz w:val="24"/>
                <w:szCs w:val="24"/>
                <w:lang w:eastAsia="ru-RU"/>
              </w:rPr>
            </w:pPr>
            <w:r w:rsidRPr="009E6AA7">
              <w:rPr>
                <w:rFonts w:ascii="Times New Roman" w:hAnsi="Times New Roman" w:cs="Times New Roman"/>
                <w:b/>
                <w:sz w:val="24"/>
                <w:szCs w:val="24"/>
                <w:lang w:eastAsia="ru-RU"/>
              </w:rPr>
              <w:t>144</w:t>
            </w:r>
          </w:p>
        </w:tc>
      </w:tr>
    </w:tbl>
    <w:p w:rsidR="007502AF" w:rsidRPr="00DE45E9" w:rsidRDefault="006C4395" w:rsidP="00DE45E9">
      <w:pPr>
        <w:shd w:val="clear" w:color="auto" w:fill="FFFFFF"/>
        <w:autoSpaceDE w:val="0"/>
        <w:spacing w:after="0" w:line="240" w:lineRule="auto"/>
        <w:ind w:firstLine="709"/>
        <w:jc w:val="center"/>
        <w:rPr>
          <w:rFonts w:ascii="Times New Roman" w:eastAsia="Times New Roman" w:hAnsi="Times New Roman" w:cs="Times New Roman"/>
          <w:sz w:val="28"/>
          <w:szCs w:val="28"/>
          <w:lang w:eastAsia="ru-RU"/>
        </w:rPr>
        <w:sectPr w:rsidR="007502AF" w:rsidRPr="00DE45E9" w:rsidSect="00E92C06">
          <w:pgSz w:w="16838" w:h="11906" w:orient="landscape" w:code="9"/>
          <w:pgMar w:top="1276" w:right="567" w:bottom="709" w:left="851" w:header="0" w:footer="0" w:gutter="0"/>
          <w:pgNumType w:start="7"/>
          <w:cols w:space="708"/>
          <w:docGrid w:linePitch="360"/>
        </w:sectPr>
      </w:pPr>
      <w:r w:rsidRPr="006C4395">
        <w:rPr>
          <w:rFonts w:ascii="Times New Roman" w:eastAsia="Times New Roman" w:hAnsi="Times New Roman" w:cs="Times New Roman"/>
          <w:b/>
          <w:bCs/>
          <w:sz w:val="28"/>
          <w:szCs w:val="28"/>
          <w:lang w:eastAsia="ru-RU"/>
        </w:rPr>
        <w:br w:type="page"/>
      </w:r>
    </w:p>
    <w:p w:rsidR="002D175E" w:rsidRPr="007C6042" w:rsidRDefault="00F856FC" w:rsidP="007C6042">
      <w:pPr>
        <w:keepNext/>
        <w:autoSpaceDE w:val="0"/>
        <w:autoSpaceDN w:val="0"/>
        <w:spacing w:after="0" w:line="240" w:lineRule="auto"/>
        <w:jc w:val="both"/>
        <w:outlineLvl w:val="0"/>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lastRenderedPageBreak/>
        <w:t>3</w:t>
      </w:r>
      <w:r w:rsidR="002D175E">
        <w:rPr>
          <w:rFonts w:ascii="Times New Roman" w:eastAsia="Times New Roman" w:hAnsi="Times New Roman" w:cs="Times New Roman"/>
          <w:b/>
          <w:bCs/>
          <w:caps/>
          <w:sz w:val="28"/>
          <w:szCs w:val="28"/>
          <w:lang w:eastAsia="ru-RU"/>
        </w:rPr>
        <w:t>.</w:t>
      </w:r>
      <w:r w:rsidR="002D175E" w:rsidRPr="006C4395">
        <w:rPr>
          <w:rFonts w:ascii="Times New Roman" w:eastAsia="Times New Roman" w:hAnsi="Times New Roman" w:cs="Times New Roman"/>
          <w:b/>
          <w:bCs/>
          <w:caps/>
          <w:sz w:val="28"/>
          <w:szCs w:val="28"/>
          <w:lang w:eastAsia="ru-RU"/>
        </w:rPr>
        <w:t xml:space="preserve"> </w:t>
      </w:r>
      <w:r w:rsidR="002D175E">
        <w:rPr>
          <w:rFonts w:ascii="Times New Roman" w:eastAsia="Times New Roman" w:hAnsi="Times New Roman" w:cs="Times New Roman"/>
          <w:b/>
          <w:bCs/>
          <w:caps/>
          <w:sz w:val="28"/>
          <w:szCs w:val="28"/>
          <w:lang w:eastAsia="ru-RU"/>
        </w:rPr>
        <w:t>условия реализации</w:t>
      </w:r>
      <w:r>
        <w:rPr>
          <w:rFonts w:ascii="Times New Roman" w:eastAsia="Times New Roman" w:hAnsi="Times New Roman" w:cs="Times New Roman"/>
          <w:b/>
          <w:bCs/>
          <w:caps/>
          <w:sz w:val="28"/>
          <w:szCs w:val="28"/>
          <w:lang w:eastAsia="ru-RU"/>
        </w:rPr>
        <w:t xml:space="preserve"> </w:t>
      </w:r>
      <w:proofErr w:type="gramStart"/>
      <w:r>
        <w:rPr>
          <w:rFonts w:ascii="Times New Roman" w:eastAsia="Times New Roman" w:hAnsi="Times New Roman" w:cs="Times New Roman"/>
          <w:b/>
          <w:bCs/>
          <w:caps/>
          <w:sz w:val="28"/>
          <w:szCs w:val="28"/>
          <w:lang w:eastAsia="ru-RU"/>
        </w:rPr>
        <w:t xml:space="preserve">программы </w:t>
      </w:r>
      <w:r w:rsidR="002D175E">
        <w:rPr>
          <w:rFonts w:ascii="Times New Roman" w:eastAsia="Times New Roman" w:hAnsi="Times New Roman" w:cs="Times New Roman"/>
          <w:b/>
          <w:bCs/>
          <w:caps/>
          <w:sz w:val="28"/>
          <w:szCs w:val="28"/>
          <w:lang w:eastAsia="ru-RU"/>
        </w:rPr>
        <w:t xml:space="preserve"> производственной</w:t>
      </w:r>
      <w:proofErr w:type="gramEnd"/>
      <w:r w:rsidR="002D175E">
        <w:rPr>
          <w:rFonts w:ascii="Times New Roman" w:eastAsia="Times New Roman" w:hAnsi="Times New Roman" w:cs="Times New Roman"/>
          <w:b/>
          <w:bCs/>
          <w:caps/>
          <w:sz w:val="28"/>
          <w:szCs w:val="28"/>
          <w:lang w:eastAsia="ru-RU"/>
        </w:rPr>
        <w:t xml:space="preserve"> </w:t>
      </w:r>
      <w:r w:rsidR="002D175E" w:rsidRPr="006C4395">
        <w:rPr>
          <w:rFonts w:ascii="Times New Roman" w:eastAsia="Times New Roman" w:hAnsi="Times New Roman" w:cs="Times New Roman"/>
          <w:b/>
          <w:bCs/>
          <w:caps/>
          <w:sz w:val="28"/>
          <w:szCs w:val="28"/>
          <w:lang w:eastAsia="ru-RU"/>
        </w:rPr>
        <w:t xml:space="preserve"> практики</w:t>
      </w:r>
    </w:p>
    <w:p w:rsidR="002D175E" w:rsidRPr="006C4395" w:rsidRDefault="00F856FC" w:rsidP="007C604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r w:rsidR="002D175E" w:rsidRPr="006C4395">
        <w:rPr>
          <w:rFonts w:ascii="Times New Roman" w:eastAsia="Times New Roman" w:hAnsi="Times New Roman" w:cs="Times New Roman"/>
          <w:b/>
          <w:bCs/>
          <w:sz w:val="28"/>
          <w:szCs w:val="28"/>
          <w:lang w:eastAsia="ru-RU"/>
        </w:rPr>
        <w:t>.1. Требования к минимальному материально-техническому обеспечению</w:t>
      </w:r>
    </w:p>
    <w:p w:rsidR="002D175E" w:rsidRPr="002D175E" w:rsidRDefault="007C6042"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ab/>
      </w:r>
      <w:r w:rsidR="002D175E" w:rsidRPr="002D175E">
        <w:rPr>
          <w:rFonts w:ascii="Times New Roman" w:hAnsi="Times New Roman" w:cs="Times New Roman"/>
          <w:bCs/>
          <w:sz w:val="28"/>
          <w:szCs w:val="28"/>
        </w:rPr>
        <w:t xml:space="preserve">Обязательным условием допуска к производственной </w:t>
      </w:r>
      <w:proofErr w:type="gramStart"/>
      <w:r w:rsidR="002D175E" w:rsidRPr="002D175E">
        <w:rPr>
          <w:rFonts w:ascii="Times New Roman" w:hAnsi="Times New Roman" w:cs="Times New Roman"/>
          <w:bCs/>
          <w:sz w:val="28"/>
          <w:szCs w:val="28"/>
        </w:rPr>
        <w:t xml:space="preserve">практике </w:t>
      </w:r>
      <w:r w:rsidR="002D175E" w:rsidRPr="002D175E">
        <w:rPr>
          <w:rFonts w:ascii="Times New Roman" w:hAnsi="Times New Roman" w:cs="Times New Roman"/>
          <w:sz w:val="28"/>
          <w:szCs w:val="28"/>
        </w:rPr>
        <w:t xml:space="preserve"> </w:t>
      </w:r>
      <w:r w:rsidR="00FF4E14">
        <w:rPr>
          <w:rFonts w:ascii="Times New Roman" w:hAnsi="Times New Roman" w:cs="Times New Roman"/>
          <w:sz w:val="28"/>
          <w:szCs w:val="28"/>
        </w:rPr>
        <w:t>по</w:t>
      </w:r>
      <w:proofErr w:type="gramEnd"/>
      <w:r w:rsidR="00FF4E14">
        <w:rPr>
          <w:rFonts w:ascii="Times New Roman" w:hAnsi="Times New Roman" w:cs="Times New Roman"/>
          <w:sz w:val="28"/>
          <w:szCs w:val="28"/>
        </w:rPr>
        <w:t xml:space="preserve"> модулю </w:t>
      </w:r>
      <w:r w:rsidR="002D175E" w:rsidRPr="002D175E">
        <w:rPr>
          <w:rFonts w:ascii="Times New Roman" w:hAnsi="Times New Roman" w:cs="Times New Roman"/>
          <w:bCs/>
          <w:sz w:val="28"/>
          <w:szCs w:val="28"/>
        </w:rPr>
        <w:t xml:space="preserve">является освоение </w:t>
      </w:r>
      <w:r w:rsidR="00FF4E14">
        <w:rPr>
          <w:rFonts w:ascii="Times New Roman" w:hAnsi="Times New Roman" w:cs="Times New Roman"/>
          <w:bCs/>
          <w:sz w:val="28"/>
          <w:szCs w:val="28"/>
        </w:rPr>
        <w:t xml:space="preserve">всех МДК, входящих в состав модуля </w:t>
      </w:r>
      <w:r w:rsidR="002D175E" w:rsidRPr="002D175E">
        <w:rPr>
          <w:rFonts w:ascii="Times New Roman" w:hAnsi="Times New Roman" w:cs="Times New Roman"/>
          <w:sz w:val="28"/>
          <w:szCs w:val="28"/>
        </w:rPr>
        <w:t>для получения первичных профессиональных</w:t>
      </w:r>
      <w:r w:rsidR="002D175E" w:rsidRPr="002D175E">
        <w:rPr>
          <w:rFonts w:ascii="Times New Roman" w:hAnsi="Times New Roman" w:cs="Times New Roman"/>
          <w:sz w:val="28"/>
        </w:rPr>
        <w:t xml:space="preserve"> навыков</w:t>
      </w:r>
      <w:r w:rsidR="002D175E" w:rsidRPr="002D175E">
        <w:rPr>
          <w:rFonts w:ascii="Times New Roman" w:hAnsi="Times New Roman" w:cs="Times New Roman"/>
          <w:bCs/>
          <w:sz w:val="28"/>
          <w:szCs w:val="28"/>
        </w:rPr>
        <w:t xml:space="preserve"> в рамках </w:t>
      </w:r>
      <w:r w:rsidR="00066C28">
        <w:rPr>
          <w:rFonts w:ascii="Times New Roman" w:hAnsi="Times New Roman" w:cs="Times New Roman"/>
          <w:bCs/>
          <w:sz w:val="28"/>
          <w:szCs w:val="28"/>
        </w:rPr>
        <w:t xml:space="preserve">программы по </w:t>
      </w:r>
      <w:r w:rsidR="002D175E" w:rsidRPr="002D175E">
        <w:rPr>
          <w:rFonts w:ascii="Times New Roman" w:hAnsi="Times New Roman" w:cs="Times New Roman"/>
          <w:bCs/>
          <w:sz w:val="28"/>
          <w:szCs w:val="28"/>
        </w:rPr>
        <w:t>профессионально</w:t>
      </w:r>
      <w:r w:rsidR="00066C28">
        <w:rPr>
          <w:rFonts w:ascii="Times New Roman" w:hAnsi="Times New Roman" w:cs="Times New Roman"/>
          <w:bCs/>
          <w:sz w:val="28"/>
          <w:szCs w:val="28"/>
        </w:rPr>
        <w:t>му модулю</w:t>
      </w:r>
      <w:r w:rsidR="002D175E" w:rsidRPr="002D175E">
        <w:rPr>
          <w:rFonts w:ascii="Times New Roman" w:hAnsi="Times New Roman" w:cs="Times New Roman"/>
          <w:bCs/>
          <w:sz w:val="28"/>
          <w:szCs w:val="28"/>
        </w:rPr>
        <w:t>.</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p>
    <w:p w:rsidR="00360F8A" w:rsidRDefault="00F856FC" w:rsidP="007C6042">
      <w:pPr>
        <w:shd w:val="clear" w:color="auto" w:fill="FFFFFF"/>
        <w:autoSpaceDE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360F8A" w:rsidRPr="00360F8A">
        <w:rPr>
          <w:rFonts w:ascii="Times New Roman" w:eastAsia="Times New Roman" w:hAnsi="Times New Roman" w:cs="Times New Roman"/>
          <w:b/>
          <w:sz w:val="28"/>
          <w:szCs w:val="28"/>
          <w:lang w:eastAsia="ru-RU"/>
        </w:rPr>
        <w:t xml:space="preserve">.2. </w:t>
      </w:r>
      <w:r w:rsidR="002D175E" w:rsidRPr="00360F8A">
        <w:rPr>
          <w:rFonts w:ascii="Times New Roman" w:eastAsia="Times New Roman" w:hAnsi="Times New Roman" w:cs="Times New Roman"/>
          <w:b/>
          <w:sz w:val="28"/>
          <w:szCs w:val="28"/>
          <w:lang w:eastAsia="ru-RU"/>
        </w:rPr>
        <w:t>Базы производственной практики</w:t>
      </w:r>
    </w:p>
    <w:p w:rsidR="00360F8A" w:rsidRPr="00B3672A" w:rsidRDefault="00B3672A" w:rsidP="00B3672A">
      <w:pPr>
        <w:shd w:val="clear" w:color="auto" w:fill="FFFFFF"/>
        <w:spacing w:after="0" w:line="240" w:lineRule="auto"/>
        <w:ind w:firstLine="709"/>
        <w:jc w:val="both"/>
        <w:rPr>
          <w:rFonts w:ascii="Times New Roman" w:hAnsi="Times New Roman" w:cs="Times New Roman"/>
          <w:color w:val="000000"/>
          <w:spacing w:val="4"/>
          <w:sz w:val="28"/>
          <w:szCs w:val="28"/>
        </w:rPr>
      </w:pPr>
      <w:r w:rsidRPr="00B3672A">
        <w:rPr>
          <w:rFonts w:ascii="Times New Roman" w:hAnsi="Times New Roman" w:cs="Times New Roman"/>
          <w:color w:val="000000"/>
          <w:spacing w:val="4"/>
          <w:sz w:val="28"/>
          <w:szCs w:val="28"/>
        </w:rPr>
        <w:t>Реализация производственной практики предполагает наличие предприятий химического производства, оснащённых современным оборудованием, инвентарём и приспособлениями, также квалифицированными кадрами, использующими современные технологии химического производства.</w:t>
      </w:r>
      <w:r>
        <w:rPr>
          <w:rFonts w:ascii="Times New Roman" w:hAnsi="Times New Roman" w:cs="Times New Roman"/>
          <w:color w:val="000000"/>
          <w:spacing w:val="4"/>
          <w:sz w:val="28"/>
          <w:szCs w:val="28"/>
        </w:rPr>
        <w:t xml:space="preserve"> </w:t>
      </w:r>
      <w:r w:rsidR="002D175E" w:rsidRPr="006C4395">
        <w:rPr>
          <w:rFonts w:ascii="Times New Roman" w:eastAsia="Times New Roman" w:hAnsi="Times New Roman" w:cs="Times New Roman"/>
          <w:sz w:val="28"/>
          <w:szCs w:val="28"/>
          <w:lang w:eastAsia="ru-RU"/>
        </w:rPr>
        <w:t xml:space="preserve">Производственная практика проводится, как правило, в организациях на основе договоров, заключаемых между образовательным учреждением и профильными организациями (Приказ </w:t>
      </w:r>
      <w:proofErr w:type="spellStart"/>
      <w:r w:rsidR="002D175E" w:rsidRPr="006C4395">
        <w:rPr>
          <w:rFonts w:ascii="Times New Roman" w:eastAsia="Times New Roman" w:hAnsi="Times New Roman" w:cs="Times New Roman"/>
          <w:sz w:val="28"/>
          <w:szCs w:val="28"/>
          <w:lang w:eastAsia="ru-RU"/>
        </w:rPr>
        <w:t>Минобрнауки</w:t>
      </w:r>
      <w:proofErr w:type="spellEnd"/>
      <w:r w:rsidR="002D175E" w:rsidRPr="006C4395">
        <w:rPr>
          <w:rFonts w:ascii="Times New Roman" w:eastAsia="Times New Roman" w:hAnsi="Times New Roman" w:cs="Times New Roman"/>
          <w:sz w:val="28"/>
          <w:szCs w:val="28"/>
          <w:lang w:eastAsia="ru-RU"/>
        </w:rPr>
        <w:t xml:space="preserve"> России </w:t>
      </w:r>
      <w:r w:rsidR="00066C28" w:rsidRPr="00871270">
        <w:rPr>
          <w:rFonts w:ascii="Times New Roman" w:hAnsi="Times New Roman"/>
          <w:bCs/>
          <w:sz w:val="28"/>
          <w:szCs w:val="24"/>
        </w:rPr>
        <w:t>от 18 апреля 2013 г</w:t>
      </w:r>
      <w:r w:rsidR="00066C28" w:rsidRPr="006C4395">
        <w:rPr>
          <w:rFonts w:ascii="Times New Roman" w:eastAsia="Times New Roman" w:hAnsi="Times New Roman" w:cs="Times New Roman"/>
          <w:sz w:val="28"/>
          <w:szCs w:val="28"/>
          <w:lang w:eastAsia="ru-RU"/>
        </w:rPr>
        <w:t xml:space="preserve"> </w:t>
      </w:r>
      <w:r w:rsidR="002D175E" w:rsidRPr="006C4395">
        <w:rPr>
          <w:rFonts w:ascii="Times New Roman" w:eastAsia="Times New Roman" w:hAnsi="Times New Roman" w:cs="Times New Roman"/>
          <w:sz w:val="28"/>
          <w:szCs w:val="28"/>
          <w:lang w:eastAsia="ru-RU"/>
        </w:rPr>
        <w:t>№</w:t>
      </w:r>
      <w:r w:rsidR="00066C28">
        <w:rPr>
          <w:rFonts w:ascii="Times New Roman" w:eastAsia="Times New Roman" w:hAnsi="Times New Roman" w:cs="Times New Roman"/>
          <w:sz w:val="28"/>
          <w:szCs w:val="28"/>
          <w:lang w:eastAsia="ru-RU"/>
        </w:rPr>
        <w:t xml:space="preserve"> 291</w:t>
      </w:r>
      <w:r w:rsidR="002D175E" w:rsidRPr="006C4395">
        <w:rPr>
          <w:rFonts w:ascii="Times New Roman" w:eastAsia="Times New Roman" w:hAnsi="Times New Roman" w:cs="Times New Roman"/>
          <w:sz w:val="28"/>
          <w:szCs w:val="28"/>
          <w:lang w:eastAsia="ru-RU"/>
        </w:rPr>
        <w:t>).</w:t>
      </w:r>
      <w:r w:rsidR="00360F8A" w:rsidRPr="00360F8A">
        <w:rPr>
          <w:rFonts w:ascii="Times New Roman" w:eastAsia="Times New Roman" w:hAnsi="Times New Roman" w:cs="Times New Roman"/>
          <w:sz w:val="28"/>
          <w:szCs w:val="28"/>
          <w:lang w:eastAsia="ru-RU"/>
        </w:rPr>
        <w:t xml:space="preserve"> </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В течение всего периода практики на студентов распространяются:</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требования охраны труда;</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трудовое законодательство Российской Федерации, в том числе в части государственного социального страхования;</w:t>
      </w:r>
    </w:p>
    <w:p w:rsidR="00360F8A"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правила внутреннего распорядка принимающей организации.</w:t>
      </w:r>
    </w:p>
    <w:p w:rsidR="002D175E"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Допускается студенту лично найти организацию и объект практики, соответствующие требованиям техникума, представляющие интерес для практиканта, профиль работы, которых отвечает приобретаемой специальности.</w:t>
      </w:r>
    </w:p>
    <w:p w:rsidR="002D175E" w:rsidRPr="00360F8A" w:rsidRDefault="002D175E"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contextualSpacing/>
        <w:jc w:val="both"/>
        <w:rPr>
          <w:rFonts w:ascii="Times New Roman" w:hAnsi="Times New Roman" w:cs="Times New Roman"/>
          <w:sz w:val="28"/>
          <w:szCs w:val="28"/>
        </w:rPr>
      </w:pPr>
      <w:r w:rsidRPr="00360F8A">
        <w:rPr>
          <w:rFonts w:ascii="Times New Roman" w:hAnsi="Times New Roman" w:cs="Times New Roman"/>
          <w:sz w:val="28"/>
          <w:szCs w:val="28"/>
        </w:rPr>
        <w:t xml:space="preserve">Руководство производственной практикой осуществляют преподаватели и работники предприятий/организаций, закрепленные за студентами. Контроль за прохождением производственной практики осуществляет руководитель от техникума (преподаватель) </w:t>
      </w:r>
      <w:r w:rsidRPr="00360F8A">
        <w:rPr>
          <w:rFonts w:ascii="Times New Roman" w:hAnsi="Times New Roman" w:cs="Times New Roman"/>
          <w:sz w:val="28"/>
        </w:rPr>
        <w:t>не менее 4 раз с оформлением соответствующего акта.</w:t>
      </w:r>
    </w:p>
    <w:p w:rsidR="002D175E" w:rsidRPr="006C4395" w:rsidRDefault="002D175E" w:rsidP="004134F8">
      <w:pPr>
        <w:spacing w:after="0" w:line="240" w:lineRule="auto"/>
        <w:jc w:val="both"/>
        <w:rPr>
          <w:rFonts w:ascii="Times New Roman" w:eastAsia="Times New Roman" w:hAnsi="Times New Roman" w:cs="Times New Roman"/>
          <w:b/>
          <w:bCs/>
          <w:sz w:val="28"/>
          <w:szCs w:val="28"/>
          <w:lang w:eastAsia="ru-RU"/>
        </w:rPr>
      </w:pPr>
      <w:r w:rsidRPr="006C4395">
        <w:rPr>
          <w:rFonts w:ascii="Times New Roman" w:eastAsia="Times New Roman" w:hAnsi="Times New Roman" w:cs="Times New Roman"/>
          <w:b/>
          <w:bCs/>
          <w:sz w:val="28"/>
          <w:szCs w:val="28"/>
          <w:lang w:eastAsia="ru-RU"/>
        </w:rPr>
        <w:t>Общие требования к подбору баз практик:</w:t>
      </w:r>
    </w:p>
    <w:p w:rsidR="002D175E" w:rsidRPr="006C4395" w:rsidRDefault="002D175E" w:rsidP="007C6042">
      <w:pPr>
        <w:tabs>
          <w:tab w:val="num" w:pos="269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 xml:space="preserve">наличие отделов: главного </w:t>
      </w:r>
      <w:r w:rsidR="00650E13">
        <w:rPr>
          <w:rFonts w:ascii="Times New Roman" w:eastAsia="Times New Roman" w:hAnsi="Times New Roman" w:cs="Times New Roman"/>
          <w:sz w:val="28"/>
          <w:szCs w:val="28"/>
          <w:lang w:eastAsia="ru-RU"/>
        </w:rPr>
        <w:t>технолога</w:t>
      </w:r>
      <w:r w:rsidRPr="006C4395">
        <w:rPr>
          <w:rFonts w:ascii="Times New Roman" w:eastAsia="Times New Roman" w:hAnsi="Times New Roman" w:cs="Times New Roman"/>
          <w:sz w:val="28"/>
          <w:szCs w:val="28"/>
          <w:lang w:eastAsia="ru-RU"/>
        </w:rPr>
        <w:t>, труда и зарплаты, бухгалтерии, охраны труда и техники безопасности;</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оснащенность предприятия современным компьютерным оборудованием;</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близкое, по возможности, территориальное расположение базовых предприятий.</w:t>
      </w:r>
    </w:p>
    <w:p w:rsidR="002D175E" w:rsidRPr="006C4395" w:rsidRDefault="002D175E" w:rsidP="007C6042">
      <w:pPr>
        <w:shd w:val="clear" w:color="auto" w:fill="FFFFFF"/>
        <w:tabs>
          <w:tab w:val="left" w:pos="4363"/>
        </w:tabs>
        <w:spacing w:after="0" w:line="240" w:lineRule="auto"/>
        <w:ind w:left="7" w:right="36" w:firstLine="893"/>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Студенты заочного и очно-заочного отделений проходят практику (преимущественно) по месту работы. </w:t>
      </w:r>
    </w:p>
    <w:p w:rsidR="002D175E" w:rsidRPr="006C4395" w:rsidRDefault="002D175E" w:rsidP="007C6042">
      <w:pPr>
        <w:shd w:val="clear" w:color="auto" w:fill="FFFFFF"/>
        <w:tabs>
          <w:tab w:val="left" w:pos="4363"/>
        </w:tabs>
        <w:spacing w:after="0" w:line="240" w:lineRule="auto"/>
        <w:ind w:left="7" w:right="36" w:firstLine="893"/>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При выборе рабочего места студентам необходимо руководствоваться, прежде всего, моделью его специальности, а также исходить из того, что на рабочем месте будущий специалист должен получить определенные практические навыки выполнения конкретной работы.</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p>
    <w:p w:rsidR="00BC74D7" w:rsidRDefault="00BC74D7" w:rsidP="00BC74D7">
      <w:pPr>
        <w:pStyle w:val="1"/>
        <w:ind w:right="15" w:firstLine="0"/>
        <w:rPr>
          <w:b/>
          <w:bCs/>
          <w:caps/>
          <w:sz w:val="28"/>
          <w:szCs w:val="28"/>
          <w:lang w:eastAsia="ru-RU"/>
        </w:rPr>
      </w:pPr>
    </w:p>
    <w:p w:rsidR="00E6591D" w:rsidRDefault="00E6591D" w:rsidP="00E6591D">
      <w:pPr>
        <w:rPr>
          <w:lang w:eastAsia="ru-RU"/>
        </w:rPr>
      </w:pPr>
    </w:p>
    <w:p w:rsidR="00E6591D" w:rsidRPr="00E6591D" w:rsidRDefault="00E6591D" w:rsidP="00E6591D">
      <w:pPr>
        <w:rPr>
          <w:lang w:eastAsia="ru-RU"/>
        </w:rPr>
      </w:pPr>
    </w:p>
    <w:p w:rsidR="00BC74D7" w:rsidRDefault="00BC74D7" w:rsidP="00BC74D7">
      <w:pPr>
        <w:pStyle w:val="1"/>
        <w:ind w:right="15" w:firstLine="0"/>
        <w:rPr>
          <w:b/>
          <w:bCs/>
          <w:caps/>
          <w:sz w:val="28"/>
          <w:szCs w:val="28"/>
          <w:lang w:eastAsia="ru-RU"/>
        </w:rPr>
      </w:pPr>
    </w:p>
    <w:p w:rsidR="0008040B" w:rsidRPr="008574F0" w:rsidRDefault="00BC74D7" w:rsidP="008574F0">
      <w:pPr>
        <w:pStyle w:val="1"/>
        <w:tabs>
          <w:tab w:val="clear" w:pos="1257"/>
        </w:tabs>
        <w:ind w:right="15" w:firstLine="0"/>
        <w:rPr>
          <w:b/>
          <w:sz w:val="28"/>
          <w:szCs w:val="28"/>
        </w:rPr>
      </w:pPr>
      <w:r>
        <w:rPr>
          <w:b/>
          <w:bCs/>
          <w:caps/>
          <w:sz w:val="28"/>
          <w:szCs w:val="28"/>
          <w:lang w:eastAsia="ru-RU"/>
        </w:rPr>
        <w:t>4.</w:t>
      </w:r>
      <w:proofErr w:type="gramStart"/>
      <w:r w:rsidR="0008040B" w:rsidRPr="00BC74D7">
        <w:rPr>
          <w:b/>
          <w:sz w:val="28"/>
          <w:szCs w:val="28"/>
        </w:rPr>
        <w:t>КОНТРОЛЬ  И</w:t>
      </w:r>
      <w:proofErr w:type="gramEnd"/>
      <w:r w:rsidR="0008040B" w:rsidRPr="00BC74D7">
        <w:rPr>
          <w:b/>
          <w:sz w:val="28"/>
          <w:szCs w:val="28"/>
        </w:rPr>
        <w:t xml:space="preserve">  ОЦЕНКА РЕЗУЛЬТАТОВ </w:t>
      </w:r>
      <w:r>
        <w:rPr>
          <w:b/>
          <w:sz w:val="28"/>
          <w:szCs w:val="28"/>
        </w:rPr>
        <w:t xml:space="preserve"> </w:t>
      </w:r>
      <w:r w:rsidR="0008040B" w:rsidRPr="00BC74D7">
        <w:rPr>
          <w:b/>
          <w:sz w:val="28"/>
          <w:szCs w:val="28"/>
        </w:rPr>
        <w:t xml:space="preserve">ОСВОЕНИЯ  ПРОГРАММЫ  ПРОИЗВОДСТВЕННОЙ  ПРАКТИКИ </w:t>
      </w:r>
      <w:r w:rsidR="0008040B" w:rsidRPr="0008040B">
        <w:rPr>
          <w:sz w:val="28"/>
          <w:szCs w:val="28"/>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5103"/>
      </w:tblGrid>
      <w:tr w:rsidR="00A62869" w:rsidRPr="00A62869" w:rsidTr="003D3172">
        <w:tc>
          <w:tcPr>
            <w:tcW w:w="4786" w:type="dxa"/>
          </w:tcPr>
          <w:p w:rsidR="00A62869" w:rsidRPr="00A62869" w:rsidRDefault="00A62869" w:rsidP="00A62869">
            <w:pPr>
              <w:spacing w:after="0" w:line="240" w:lineRule="auto"/>
              <w:rPr>
                <w:rFonts w:ascii="Times New Roman" w:hAnsi="Times New Roman" w:cs="Times New Roman"/>
                <w:b/>
                <w:bCs/>
                <w:sz w:val="24"/>
                <w:szCs w:val="24"/>
              </w:rPr>
            </w:pPr>
            <w:r w:rsidRPr="00A62869">
              <w:rPr>
                <w:rFonts w:ascii="Times New Roman" w:hAnsi="Times New Roman" w:cs="Times New Roman"/>
                <w:b/>
                <w:bCs/>
                <w:sz w:val="24"/>
                <w:szCs w:val="24"/>
              </w:rPr>
              <w:t>Результаты обучения</w:t>
            </w:r>
          </w:p>
        </w:tc>
        <w:tc>
          <w:tcPr>
            <w:tcW w:w="5103" w:type="dxa"/>
          </w:tcPr>
          <w:p w:rsidR="00A62869" w:rsidRPr="00A62869" w:rsidRDefault="00A62869" w:rsidP="00A62869">
            <w:pPr>
              <w:spacing w:after="0" w:line="240" w:lineRule="auto"/>
              <w:rPr>
                <w:rFonts w:ascii="Times New Roman" w:hAnsi="Times New Roman" w:cs="Times New Roman"/>
                <w:b/>
                <w:bCs/>
                <w:sz w:val="24"/>
                <w:szCs w:val="24"/>
              </w:rPr>
            </w:pPr>
            <w:r w:rsidRPr="00A62869">
              <w:rPr>
                <w:rFonts w:ascii="Times New Roman" w:hAnsi="Times New Roman" w:cs="Times New Roman"/>
                <w:b/>
                <w:bCs/>
                <w:sz w:val="24"/>
                <w:szCs w:val="24"/>
              </w:rPr>
              <w:t>Критерии оценки</w:t>
            </w:r>
          </w:p>
        </w:tc>
      </w:tr>
      <w:tr w:rsidR="00A62869" w:rsidRPr="00A62869" w:rsidTr="003D3172">
        <w:trPr>
          <w:trHeight w:val="3974"/>
        </w:trPr>
        <w:tc>
          <w:tcPr>
            <w:tcW w:w="4786" w:type="dxa"/>
            <w:vMerge w:val="restart"/>
          </w:tcPr>
          <w:p w:rsidR="00A62869" w:rsidRPr="00A62869" w:rsidRDefault="00A62869" w:rsidP="00A62869">
            <w:pPr>
              <w:spacing w:after="0" w:line="240" w:lineRule="auto"/>
              <w:rPr>
                <w:rFonts w:ascii="Times New Roman" w:hAnsi="Times New Roman" w:cs="Times New Roman"/>
                <w:b/>
                <w:i/>
                <w:sz w:val="24"/>
                <w:szCs w:val="24"/>
              </w:rPr>
            </w:pPr>
            <w:r w:rsidRPr="00A62869">
              <w:rPr>
                <w:rFonts w:ascii="Times New Roman" w:hAnsi="Times New Roman" w:cs="Times New Roman"/>
                <w:b/>
                <w:i/>
                <w:sz w:val="24"/>
                <w:szCs w:val="24"/>
              </w:rPr>
              <w:lastRenderedPageBreak/>
              <w:t>Знания</w:t>
            </w:r>
          </w:p>
          <w:p w:rsidR="00A62869" w:rsidRPr="00A62869" w:rsidRDefault="00A62869" w:rsidP="00A62869">
            <w:pPr>
              <w:spacing w:after="0" w:line="240" w:lineRule="auto"/>
              <w:jc w:val="both"/>
              <w:rPr>
                <w:rFonts w:ascii="Times New Roman" w:hAnsi="Times New Roman" w:cs="Times New Roman"/>
                <w:b/>
                <w:i/>
                <w:sz w:val="24"/>
                <w:szCs w:val="24"/>
              </w:rPr>
            </w:pPr>
            <w:r w:rsidRPr="00A62869">
              <w:rPr>
                <w:rFonts w:ascii="Times New Roman" w:hAnsi="Times New Roman" w:cs="Times New Roman"/>
                <w:color w:val="000000"/>
                <w:sz w:val="24"/>
                <w:szCs w:val="24"/>
              </w:rPr>
              <w:t xml:space="preserve">теоретические основы </w:t>
            </w:r>
            <w:proofErr w:type="spellStart"/>
            <w:r w:rsidRPr="00A62869">
              <w:rPr>
                <w:rFonts w:ascii="Times New Roman" w:hAnsi="Times New Roman" w:cs="Times New Roman"/>
                <w:color w:val="000000"/>
                <w:sz w:val="24"/>
                <w:szCs w:val="24"/>
              </w:rPr>
              <w:t>пробоотбора</w:t>
            </w:r>
            <w:proofErr w:type="spellEnd"/>
            <w:r w:rsidRPr="00A62869">
              <w:rPr>
                <w:rFonts w:ascii="Times New Roman" w:hAnsi="Times New Roman" w:cs="Times New Roman"/>
                <w:color w:val="000000"/>
                <w:sz w:val="24"/>
                <w:szCs w:val="24"/>
              </w:rPr>
              <w:t xml:space="preserve"> и </w:t>
            </w:r>
            <w:proofErr w:type="spellStart"/>
            <w:r w:rsidRPr="00A62869">
              <w:rPr>
                <w:rFonts w:ascii="Times New Roman" w:hAnsi="Times New Roman" w:cs="Times New Roman"/>
                <w:color w:val="000000"/>
                <w:sz w:val="24"/>
                <w:szCs w:val="24"/>
              </w:rPr>
              <w:t>пробоподготовки</w:t>
            </w:r>
            <w:proofErr w:type="spellEnd"/>
            <w:r w:rsidRPr="00A62869">
              <w:rPr>
                <w:rFonts w:ascii="Times New Roman" w:hAnsi="Times New Roman" w:cs="Times New Roman"/>
                <w:color w:val="000000"/>
                <w:sz w:val="24"/>
                <w:szCs w:val="24"/>
              </w:rPr>
              <w:t>; классификации методов химического анализа; классификации методов физико-химического анализа; показатели качества методик количественного химического анализа; правила эксплуатации посуды, оборудования, используемого для выполнения анализа; методы анализа воды, требования к воде; методы анализа газовых смесей; виды топлива; методы анализа органических продуктов; методы анализа неорганических продуктов; методы анализа металлов и сплавов; методы анализа почв; методы анализа нефтепродуктов; основные метрологические характеристики метода анализа; правила представления результата анализа; виды погрешностей; методы статистической обработки данных.</w:t>
            </w:r>
          </w:p>
        </w:tc>
        <w:tc>
          <w:tcPr>
            <w:tcW w:w="5103" w:type="dxa"/>
            <w:vMerge w:val="restart"/>
          </w:tcPr>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Демонстрирует знания теоретических основ </w:t>
            </w:r>
            <w:proofErr w:type="spellStart"/>
            <w:r w:rsidRPr="00A62869">
              <w:rPr>
                <w:rFonts w:ascii="Times New Roman" w:hAnsi="Times New Roman" w:cs="Times New Roman"/>
                <w:color w:val="000000"/>
                <w:sz w:val="24"/>
                <w:szCs w:val="24"/>
              </w:rPr>
              <w:t>пробоотбора</w:t>
            </w:r>
            <w:proofErr w:type="spellEnd"/>
            <w:r w:rsidRPr="00A62869">
              <w:rPr>
                <w:rFonts w:ascii="Times New Roman" w:hAnsi="Times New Roman" w:cs="Times New Roman"/>
                <w:color w:val="000000"/>
                <w:sz w:val="24"/>
                <w:szCs w:val="24"/>
              </w:rPr>
              <w:t xml:space="preserve"> и </w:t>
            </w:r>
            <w:proofErr w:type="spellStart"/>
            <w:r w:rsidRPr="00A62869">
              <w:rPr>
                <w:rFonts w:ascii="Times New Roman" w:hAnsi="Times New Roman" w:cs="Times New Roman"/>
                <w:color w:val="000000"/>
                <w:sz w:val="24"/>
                <w:szCs w:val="24"/>
              </w:rPr>
              <w:t>пробоподготовки</w:t>
            </w:r>
            <w:proofErr w:type="spellEnd"/>
            <w:r w:rsidRPr="00A62869">
              <w:rPr>
                <w:rFonts w:ascii="Times New Roman" w:hAnsi="Times New Roman" w:cs="Times New Roman"/>
                <w:color w:val="000000"/>
                <w:sz w:val="24"/>
                <w:szCs w:val="24"/>
              </w:rPr>
              <w:t>;</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демонстрирует знания классификации методов химического анализа;</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 демонстрирует </w:t>
            </w:r>
            <w:proofErr w:type="gramStart"/>
            <w:r w:rsidRPr="00A62869">
              <w:rPr>
                <w:rFonts w:ascii="Times New Roman" w:hAnsi="Times New Roman" w:cs="Times New Roman"/>
                <w:color w:val="000000"/>
                <w:sz w:val="24"/>
                <w:szCs w:val="24"/>
              </w:rPr>
              <w:t>знания  классификации</w:t>
            </w:r>
            <w:proofErr w:type="gramEnd"/>
            <w:r w:rsidRPr="00A62869">
              <w:rPr>
                <w:rFonts w:ascii="Times New Roman" w:hAnsi="Times New Roman" w:cs="Times New Roman"/>
                <w:color w:val="000000"/>
                <w:sz w:val="24"/>
                <w:szCs w:val="24"/>
              </w:rPr>
              <w:t xml:space="preserve"> методов физико-химического анализа;</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демонстрирует знания показателей качества методик количественного химического анализа;</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демонстрирует знания правил эксплуатации посуды, оборудования, используемого для выполнения анализа; </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демонстрирует знания методов анализа воды, требования к воде; </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демонстрирует знания методов анализа газовых смесей; виды топлива; </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демонстрирует знания методов анализа органических продуктов; </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демонстрирует знания методов анализа неорганических продуктов; </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демонстрирует знания методов анализа металлов и сплавов;</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демонстрирует знания методов анализа почв; </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демонстрирует знания методов анализа нефтепродуктов; демонстрирует знания основных метрологических характеристик методов анализа; демонстрирует знания правил представления результата анализа;</w:t>
            </w:r>
          </w:p>
          <w:p w:rsidR="00A62869" w:rsidRPr="00A62869" w:rsidRDefault="00A62869" w:rsidP="00A62869">
            <w:pPr>
              <w:spacing w:after="0" w:line="240" w:lineRule="auto"/>
              <w:jc w:val="both"/>
              <w:rPr>
                <w:rFonts w:ascii="Times New Roman" w:hAnsi="Times New Roman" w:cs="Times New Roman"/>
                <w:sz w:val="24"/>
                <w:szCs w:val="24"/>
              </w:rPr>
            </w:pPr>
            <w:r w:rsidRPr="00A62869">
              <w:rPr>
                <w:rFonts w:ascii="Times New Roman" w:hAnsi="Times New Roman" w:cs="Times New Roman"/>
                <w:color w:val="000000"/>
                <w:sz w:val="24"/>
                <w:szCs w:val="24"/>
              </w:rPr>
              <w:t>демонстрирует знания видов погрешностей, методов статистической обработки данных.</w:t>
            </w:r>
          </w:p>
        </w:tc>
      </w:tr>
      <w:tr w:rsidR="00A62869" w:rsidRPr="00A62869" w:rsidTr="003D3172">
        <w:trPr>
          <w:trHeight w:val="537"/>
        </w:trPr>
        <w:tc>
          <w:tcPr>
            <w:tcW w:w="4786" w:type="dxa"/>
            <w:vMerge/>
          </w:tcPr>
          <w:p w:rsidR="00A62869" w:rsidRPr="00A62869" w:rsidRDefault="00A62869" w:rsidP="00A62869">
            <w:pPr>
              <w:spacing w:after="0" w:line="240" w:lineRule="auto"/>
              <w:rPr>
                <w:rFonts w:ascii="Times New Roman" w:hAnsi="Times New Roman" w:cs="Times New Roman"/>
                <w:sz w:val="24"/>
                <w:szCs w:val="24"/>
              </w:rPr>
            </w:pPr>
          </w:p>
        </w:tc>
        <w:tc>
          <w:tcPr>
            <w:tcW w:w="5103" w:type="dxa"/>
            <w:vMerge/>
          </w:tcPr>
          <w:p w:rsidR="00A62869" w:rsidRPr="00A62869" w:rsidRDefault="00A62869" w:rsidP="00A62869">
            <w:pPr>
              <w:spacing w:after="0" w:line="240" w:lineRule="auto"/>
              <w:rPr>
                <w:rFonts w:ascii="Times New Roman" w:hAnsi="Times New Roman" w:cs="Times New Roman"/>
                <w:b/>
                <w:i/>
                <w:sz w:val="24"/>
                <w:szCs w:val="24"/>
              </w:rPr>
            </w:pPr>
          </w:p>
        </w:tc>
      </w:tr>
      <w:tr w:rsidR="00A62869" w:rsidRPr="00A62869" w:rsidTr="003D3172">
        <w:tc>
          <w:tcPr>
            <w:tcW w:w="4786" w:type="dxa"/>
          </w:tcPr>
          <w:p w:rsidR="00A62869" w:rsidRPr="00A62869" w:rsidRDefault="00A62869" w:rsidP="00A62869">
            <w:pPr>
              <w:spacing w:after="0" w:line="240" w:lineRule="auto"/>
              <w:rPr>
                <w:rFonts w:ascii="Times New Roman" w:hAnsi="Times New Roman" w:cs="Times New Roman"/>
                <w:b/>
                <w:i/>
                <w:sz w:val="24"/>
                <w:szCs w:val="24"/>
              </w:rPr>
            </w:pPr>
            <w:r w:rsidRPr="00A62869">
              <w:rPr>
                <w:rFonts w:ascii="Times New Roman" w:hAnsi="Times New Roman" w:cs="Times New Roman"/>
                <w:b/>
                <w:i/>
                <w:sz w:val="24"/>
                <w:szCs w:val="24"/>
              </w:rPr>
              <w:t>умения</w:t>
            </w:r>
          </w:p>
          <w:p w:rsidR="00A62869" w:rsidRPr="00A62869" w:rsidRDefault="00A62869" w:rsidP="00A62869">
            <w:pPr>
              <w:autoSpaceDE w:val="0"/>
              <w:autoSpaceDN w:val="0"/>
              <w:adjustRightInd w:val="0"/>
              <w:spacing w:after="0" w:line="240" w:lineRule="auto"/>
              <w:rPr>
                <w:rFonts w:ascii="Times New Roman" w:hAnsi="Times New Roman" w:cs="Times New Roman"/>
                <w:color w:val="000000"/>
                <w:sz w:val="24"/>
                <w:szCs w:val="24"/>
              </w:rPr>
            </w:pPr>
            <w:r w:rsidRPr="00A62869">
              <w:rPr>
                <w:rFonts w:ascii="Times New Roman" w:hAnsi="Times New Roman" w:cs="Times New Roman"/>
                <w:color w:val="000000"/>
                <w:sz w:val="24"/>
                <w:szCs w:val="24"/>
              </w:rPr>
              <w:t>эксплуатировать лабораторное оборудование в соответствии с заводскими инструкциями;</w:t>
            </w:r>
          </w:p>
          <w:p w:rsidR="00A62869" w:rsidRPr="00A62869" w:rsidRDefault="00A62869" w:rsidP="00A62869">
            <w:pPr>
              <w:autoSpaceDE w:val="0"/>
              <w:autoSpaceDN w:val="0"/>
              <w:adjustRightInd w:val="0"/>
              <w:spacing w:after="0" w:line="240" w:lineRule="auto"/>
              <w:rPr>
                <w:rFonts w:ascii="Times New Roman" w:hAnsi="Times New Roman" w:cs="Times New Roman"/>
                <w:color w:val="000000"/>
                <w:sz w:val="24"/>
                <w:szCs w:val="24"/>
              </w:rPr>
            </w:pPr>
            <w:r w:rsidRPr="00A62869">
              <w:rPr>
                <w:rFonts w:ascii="Times New Roman" w:hAnsi="Times New Roman" w:cs="Times New Roman"/>
                <w:color w:val="000000"/>
                <w:sz w:val="24"/>
                <w:szCs w:val="24"/>
              </w:rPr>
              <w:t>осуществлять отбор проб с использованием специального оборудования;</w:t>
            </w:r>
          </w:p>
          <w:p w:rsidR="00A62869" w:rsidRPr="00A62869" w:rsidRDefault="00A62869" w:rsidP="00A62869">
            <w:pPr>
              <w:autoSpaceDE w:val="0"/>
              <w:autoSpaceDN w:val="0"/>
              <w:adjustRightInd w:val="0"/>
              <w:spacing w:after="0" w:line="240" w:lineRule="auto"/>
              <w:rPr>
                <w:rFonts w:ascii="Times New Roman" w:hAnsi="Times New Roman" w:cs="Times New Roman"/>
                <w:color w:val="000000"/>
                <w:sz w:val="24"/>
                <w:szCs w:val="24"/>
              </w:rPr>
            </w:pPr>
            <w:r w:rsidRPr="00A62869">
              <w:rPr>
                <w:rFonts w:ascii="Times New Roman" w:hAnsi="Times New Roman" w:cs="Times New Roman"/>
                <w:color w:val="000000"/>
                <w:sz w:val="24"/>
                <w:szCs w:val="24"/>
              </w:rPr>
              <w:t>проводить калибровку лабораторного оборудования;</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работать с нормативными документами </w:t>
            </w:r>
            <w:proofErr w:type="gramStart"/>
            <w:r w:rsidRPr="00A62869">
              <w:rPr>
                <w:rFonts w:ascii="Times New Roman" w:hAnsi="Times New Roman" w:cs="Times New Roman"/>
                <w:color w:val="000000"/>
                <w:sz w:val="24"/>
                <w:szCs w:val="24"/>
              </w:rPr>
              <w:t>на лабораторное оборудовании</w:t>
            </w:r>
            <w:proofErr w:type="gramEnd"/>
            <w:r w:rsidRPr="00A62869">
              <w:rPr>
                <w:rFonts w:ascii="Times New Roman" w:hAnsi="Times New Roman" w:cs="Times New Roman"/>
                <w:color w:val="000000"/>
                <w:sz w:val="24"/>
                <w:szCs w:val="24"/>
              </w:rPr>
              <w:t>; выполнять отбор и подготовку проб природных и промышленных объектов;</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осуществлять химический анализ природных и промышленных объектов химическими методами;</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осуществлять химический анализ природных и промышленных объектов физико-химическими методами;</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проводить сравнительный анализ качества продукции в соответствии со стандартными образцами состава;</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осуществлять идентификацию синтезированных веществ;</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lastRenderedPageBreak/>
              <w:t>использовать информационные технологии при решении производственно-ситуационных задач;</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находить причину несоответствия анализируемого объекта ГОСТам;</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осуществлять аналитический контроль окружающей среды;</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выполнять химический эксперимент с соблюдением правил безопасной работы; работать с нормативной документацией;</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представлять результаты анализа;</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sz w:val="24"/>
                <w:szCs w:val="24"/>
              </w:rPr>
              <w:t>обрабатывать</w:t>
            </w:r>
            <w:r w:rsidRPr="00A62869">
              <w:rPr>
                <w:rFonts w:ascii="Times New Roman" w:hAnsi="Times New Roman" w:cs="Times New Roman"/>
                <w:color w:val="000000"/>
                <w:sz w:val="24"/>
                <w:szCs w:val="24"/>
              </w:rPr>
              <w:t xml:space="preserve"> результаты анализа с использованием информационных технологий; оформлять документацию в соответствии с требованиями отраслевых и/или международных стандартов;</w:t>
            </w:r>
          </w:p>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проводить статистическую оценку получаемых результатов и оценку основных метрологических характеристик;</w:t>
            </w:r>
          </w:p>
          <w:p w:rsidR="00A62869" w:rsidRPr="00A62869" w:rsidRDefault="00A62869" w:rsidP="00A62869">
            <w:pPr>
              <w:pStyle w:val="12"/>
              <w:shd w:val="clear" w:color="auto" w:fill="auto"/>
              <w:spacing w:before="0" w:after="0" w:line="240" w:lineRule="auto"/>
              <w:ind w:left="40"/>
              <w:rPr>
                <w:rFonts w:ascii="Times New Roman" w:hAnsi="Times New Roman" w:cs="Times New Roman"/>
                <w:b/>
                <w:i/>
                <w:sz w:val="24"/>
                <w:szCs w:val="24"/>
              </w:rPr>
            </w:pPr>
            <w:r w:rsidRPr="00A62869">
              <w:rPr>
                <w:rFonts w:ascii="Times New Roman" w:hAnsi="Times New Roman" w:cs="Times New Roman"/>
                <w:color w:val="000000"/>
                <w:sz w:val="24"/>
                <w:szCs w:val="24"/>
              </w:rPr>
              <w:t>оценивать метрологические характеристики метода анализа;</w:t>
            </w:r>
          </w:p>
        </w:tc>
        <w:tc>
          <w:tcPr>
            <w:tcW w:w="5103" w:type="dxa"/>
          </w:tcPr>
          <w:p w:rsidR="00A62869" w:rsidRPr="00A62869" w:rsidRDefault="00A62869" w:rsidP="00A62869">
            <w:pPr>
              <w:autoSpaceDE w:val="0"/>
              <w:autoSpaceDN w:val="0"/>
              <w:adjustRightInd w:val="0"/>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lastRenderedPageBreak/>
              <w:t>Демонстрирует умение обслуживать и эксплуатировать оборудование химико-аналитических лабораторий;</w:t>
            </w:r>
          </w:p>
          <w:p w:rsidR="00A62869" w:rsidRPr="00A62869" w:rsidRDefault="00A62869" w:rsidP="00A62869">
            <w:pPr>
              <w:spacing w:after="0" w:line="240" w:lineRule="auto"/>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демонстрирует умение готовить реагенты и материалы, необходимые для проведения анализа; </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демонстрирует умение проводить качественный и количественный анализ неорганических и органических веществ химическими методами;</w:t>
            </w:r>
          </w:p>
          <w:p w:rsidR="00A62869" w:rsidRPr="00A62869" w:rsidRDefault="00A62869" w:rsidP="00A62869">
            <w:pPr>
              <w:spacing w:after="0" w:line="240" w:lineRule="auto"/>
              <w:jc w:val="both"/>
              <w:rPr>
                <w:rFonts w:ascii="Times New Roman" w:hAnsi="Times New Roman" w:cs="Times New Roman"/>
                <w:color w:val="000000"/>
                <w:sz w:val="24"/>
                <w:szCs w:val="24"/>
              </w:rPr>
            </w:pPr>
            <w:r w:rsidRPr="00A62869">
              <w:rPr>
                <w:rFonts w:ascii="Times New Roman" w:hAnsi="Times New Roman" w:cs="Times New Roman"/>
                <w:color w:val="000000"/>
                <w:sz w:val="24"/>
                <w:szCs w:val="24"/>
              </w:rPr>
              <w:t xml:space="preserve">демонстрирует </w:t>
            </w:r>
            <w:proofErr w:type="gramStart"/>
            <w:r w:rsidRPr="00A62869">
              <w:rPr>
                <w:rFonts w:ascii="Times New Roman" w:hAnsi="Times New Roman" w:cs="Times New Roman"/>
                <w:color w:val="000000"/>
                <w:sz w:val="24"/>
                <w:szCs w:val="24"/>
              </w:rPr>
              <w:t>умение  проводить</w:t>
            </w:r>
            <w:proofErr w:type="gramEnd"/>
            <w:r w:rsidRPr="00A62869">
              <w:rPr>
                <w:rFonts w:ascii="Times New Roman" w:hAnsi="Times New Roman" w:cs="Times New Roman"/>
                <w:color w:val="000000"/>
                <w:sz w:val="24"/>
                <w:szCs w:val="24"/>
              </w:rPr>
              <w:t xml:space="preserve"> обработку результатов анализа в </w:t>
            </w:r>
            <w:proofErr w:type="spellStart"/>
            <w:r w:rsidRPr="00A62869">
              <w:rPr>
                <w:rFonts w:ascii="Times New Roman" w:hAnsi="Times New Roman" w:cs="Times New Roman"/>
                <w:color w:val="000000"/>
                <w:sz w:val="24"/>
                <w:szCs w:val="24"/>
              </w:rPr>
              <w:t>т.ч</w:t>
            </w:r>
            <w:proofErr w:type="spellEnd"/>
            <w:r w:rsidRPr="00A62869">
              <w:rPr>
                <w:rFonts w:ascii="Times New Roman" w:hAnsi="Times New Roman" w:cs="Times New Roman"/>
                <w:color w:val="000000"/>
                <w:sz w:val="24"/>
                <w:szCs w:val="24"/>
              </w:rPr>
              <w:t xml:space="preserve">. с использованием аппаратно-программных комплексов; </w:t>
            </w:r>
          </w:p>
          <w:p w:rsidR="00A62869" w:rsidRPr="00A62869" w:rsidRDefault="00A62869" w:rsidP="00A62869">
            <w:pPr>
              <w:spacing w:after="0" w:line="240" w:lineRule="auto"/>
              <w:jc w:val="both"/>
              <w:rPr>
                <w:rFonts w:ascii="Times New Roman" w:hAnsi="Times New Roman" w:cs="Times New Roman"/>
                <w:sz w:val="24"/>
                <w:szCs w:val="24"/>
              </w:rPr>
            </w:pPr>
            <w:r w:rsidRPr="00A62869">
              <w:rPr>
                <w:rFonts w:ascii="Times New Roman" w:hAnsi="Times New Roman" w:cs="Times New Roman"/>
                <w:color w:val="000000"/>
                <w:sz w:val="24"/>
                <w:szCs w:val="24"/>
              </w:rPr>
              <w:t>демонстрирует умение проведения метрологической обработки результатов анализа.</w:t>
            </w:r>
          </w:p>
        </w:tc>
      </w:tr>
    </w:tbl>
    <w:p w:rsidR="0008040B" w:rsidRPr="0008040B" w:rsidRDefault="0008040B" w:rsidP="006E6C74">
      <w:pPr>
        <w:spacing w:after="0" w:line="240" w:lineRule="auto"/>
        <w:rPr>
          <w:rFonts w:ascii="Times New Roman" w:hAnsi="Times New Roman" w:cs="Times New Roman"/>
          <w:sz w:val="28"/>
          <w:szCs w:val="28"/>
        </w:rPr>
      </w:pPr>
      <w:r w:rsidRPr="0008040B">
        <w:rPr>
          <w:rFonts w:ascii="Times New Roman" w:hAnsi="Times New Roman" w:cs="Times New Roman"/>
          <w:sz w:val="28"/>
          <w:szCs w:val="28"/>
        </w:rPr>
        <w:lastRenderedPageBreak/>
        <w:t xml:space="preserve"> </w:t>
      </w:r>
    </w:p>
    <w:p w:rsidR="0008040B" w:rsidRPr="0008040B" w:rsidRDefault="0008040B" w:rsidP="006E6C74">
      <w:pPr>
        <w:spacing w:after="0" w:line="240" w:lineRule="auto"/>
        <w:ind w:left="-10" w:right="9" w:firstLine="721"/>
        <w:jc w:val="both"/>
        <w:rPr>
          <w:rFonts w:ascii="Times New Roman" w:hAnsi="Times New Roman" w:cs="Times New Roman"/>
          <w:sz w:val="28"/>
          <w:szCs w:val="28"/>
        </w:rPr>
      </w:pPr>
      <w:r w:rsidRPr="0008040B">
        <w:rPr>
          <w:rFonts w:ascii="Times New Roman" w:hAnsi="Times New Roman" w:cs="Times New Roman"/>
          <w:sz w:val="28"/>
          <w:szCs w:val="28"/>
        </w:rPr>
        <w:t xml:space="preserve">Контроль и оценка результатов освоения программы производственной практики осуществляется куратором/преподавателем профессионального модуля в процессе проведения занятий, а также выполнения студентами учебно-производственных работ. </w:t>
      </w:r>
    </w:p>
    <w:p w:rsidR="0008040B" w:rsidRPr="00997442" w:rsidRDefault="0008040B" w:rsidP="00997442">
      <w:pPr>
        <w:spacing w:after="34" w:line="259" w:lineRule="auto"/>
        <w:ind w:left="706"/>
      </w:pPr>
      <w:r>
        <w:t xml:space="preserve"> </w:t>
      </w:r>
    </w:p>
    <w:p w:rsidR="002D175E" w:rsidRPr="00DB0777" w:rsidRDefault="002D175E" w:rsidP="002D175E">
      <w:pPr>
        <w:shd w:val="clear" w:color="auto" w:fill="FFFFFF"/>
        <w:spacing w:after="0" w:line="240" w:lineRule="auto"/>
        <w:ind w:firstLine="426"/>
        <w:jc w:val="both"/>
        <w:rPr>
          <w:rFonts w:ascii="Times New Roman" w:eastAsia="Times New Roman" w:hAnsi="Times New Roman" w:cs="Times New Roman"/>
          <w:b/>
          <w:sz w:val="28"/>
          <w:szCs w:val="28"/>
          <w:lang w:eastAsia="ru-RU"/>
        </w:rPr>
      </w:pPr>
      <w:r w:rsidRPr="00DB0777">
        <w:rPr>
          <w:rFonts w:ascii="Times New Roman" w:eastAsia="Times New Roman" w:hAnsi="Times New Roman" w:cs="Times New Roman"/>
          <w:b/>
          <w:sz w:val="28"/>
          <w:szCs w:val="28"/>
          <w:lang w:eastAsia="ru-RU"/>
        </w:rPr>
        <w:t xml:space="preserve">Отчетные документы </w:t>
      </w:r>
      <w:proofErr w:type="gramStart"/>
      <w:r w:rsidRPr="00DB0777">
        <w:rPr>
          <w:rFonts w:ascii="Times New Roman" w:eastAsia="Times New Roman" w:hAnsi="Times New Roman" w:cs="Times New Roman"/>
          <w:b/>
          <w:sz w:val="28"/>
          <w:szCs w:val="28"/>
          <w:lang w:eastAsia="ru-RU"/>
        </w:rPr>
        <w:t>по  производственной</w:t>
      </w:r>
      <w:proofErr w:type="gramEnd"/>
      <w:r w:rsidRPr="00DB0777">
        <w:rPr>
          <w:rFonts w:ascii="Times New Roman" w:eastAsia="Times New Roman" w:hAnsi="Times New Roman" w:cs="Times New Roman"/>
          <w:b/>
          <w:sz w:val="28"/>
          <w:szCs w:val="28"/>
          <w:lang w:eastAsia="ru-RU"/>
        </w:rPr>
        <w:t xml:space="preserve"> практике состоят из:</w:t>
      </w:r>
    </w:p>
    <w:p w:rsidR="002D175E"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приказа о зачислении на работу.</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Приказ о зачислении на практику, необходимо представить в трехдневный</w:t>
      </w:r>
      <w:r w:rsidRPr="006C4395">
        <w:rPr>
          <w:rFonts w:ascii="Times New Roman" w:eastAsia="Times New Roman" w:hAnsi="Times New Roman" w:cs="Times New Roman"/>
          <w:sz w:val="28"/>
          <w:szCs w:val="28"/>
          <w:lang w:eastAsia="ru-RU"/>
        </w:rPr>
        <w:br/>
        <w:t>срок после начала практики руководителю практики от техникума.</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 -отзыва-характеристики;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-табеля выхода на практику;</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-текстовой  части  отчета по практике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Отчет - основной документ, отражающий порядок и сроки прохождения практики. Отчет должен быть заверен подписью руководителя практики от производства и печатью данной организации.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Отчет составляется по разделам в следующей последовательности:</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1.Введение. </w:t>
      </w:r>
      <w:r w:rsidRPr="006C4395">
        <w:rPr>
          <w:rFonts w:ascii="Times New Roman" w:eastAsia="Times New Roman" w:hAnsi="Times New Roman" w:cs="Times New Roman"/>
          <w:sz w:val="28"/>
          <w:szCs w:val="28"/>
          <w:lang w:eastAsia="ru-RU"/>
        </w:rPr>
        <w:t>Указываются общие положения о производственной преддипломной практике, дается краткая характеристика профильной организации. История развития организации. Работы, услуги, оказываемые организацией. Структура управления организацией. Краткие сведения об основных подразделениях, службах организации. Структура управления подразделением, где проходила практика. Перечень и состав групп персонала в подразделении. Должностные инструкции работников ведущих профессий в подразделении.</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2.Описание работ, выполняемых во время практики, образцы </w:t>
      </w:r>
      <w:r w:rsidRPr="006C4395">
        <w:rPr>
          <w:rFonts w:ascii="Times New Roman" w:eastAsia="Times New Roman" w:hAnsi="Times New Roman" w:cs="Times New Roman"/>
          <w:bCs/>
          <w:i/>
          <w:iCs/>
          <w:sz w:val="28"/>
          <w:szCs w:val="28"/>
          <w:lang w:eastAsia="ru-RU"/>
        </w:rPr>
        <w:t>заполненных</w:t>
      </w:r>
      <w:r w:rsidRPr="006C4395">
        <w:rPr>
          <w:rFonts w:ascii="Times New Roman" w:eastAsia="Times New Roman" w:hAnsi="Times New Roman" w:cs="Times New Roman"/>
          <w:i/>
          <w:iCs/>
          <w:sz w:val="28"/>
          <w:szCs w:val="28"/>
          <w:lang w:eastAsia="ru-RU"/>
        </w:rPr>
        <w:t xml:space="preserve"> документов, используемых во время работы. </w:t>
      </w:r>
      <w:r w:rsidRPr="006C4395">
        <w:rPr>
          <w:rFonts w:ascii="Times New Roman" w:eastAsia="Times New Roman" w:hAnsi="Times New Roman" w:cs="Times New Roman"/>
          <w:sz w:val="28"/>
          <w:szCs w:val="28"/>
          <w:lang w:eastAsia="ru-RU"/>
        </w:rPr>
        <w:t xml:space="preserve">Информация о работах, выполняемых в отделах. Порядок разработки и утверждение  документации в отделах. Методы и </w:t>
      </w:r>
      <w:r w:rsidRPr="006C4395">
        <w:rPr>
          <w:rFonts w:ascii="Times New Roman" w:eastAsia="Times New Roman" w:hAnsi="Times New Roman" w:cs="Times New Roman"/>
          <w:sz w:val="28"/>
          <w:szCs w:val="28"/>
          <w:lang w:eastAsia="ru-RU"/>
        </w:rPr>
        <w:lastRenderedPageBreak/>
        <w:t xml:space="preserve">средства выполнения работ. Средства и методы автоматизации и механизации работ. </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3.Охрана труда и техника безопасности</w:t>
      </w:r>
      <w:r w:rsidRPr="006C4395">
        <w:rPr>
          <w:rFonts w:ascii="Times New Roman" w:eastAsia="Times New Roman" w:hAnsi="Times New Roman" w:cs="Times New Roman"/>
          <w:sz w:val="28"/>
          <w:szCs w:val="28"/>
          <w:lang w:eastAsia="ru-RU"/>
        </w:rPr>
        <w:t xml:space="preserve"> в профильной организации.</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4.</w:t>
      </w:r>
      <w:r w:rsidR="00142691">
        <w:rPr>
          <w:rFonts w:ascii="Times New Roman" w:eastAsia="Times New Roman" w:hAnsi="Times New Roman" w:cs="Times New Roman"/>
          <w:i/>
          <w:iCs/>
          <w:sz w:val="28"/>
          <w:szCs w:val="28"/>
          <w:lang w:eastAsia="ru-RU"/>
        </w:rPr>
        <w:t xml:space="preserve"> </w:t>
      </w:r>
      <w:r w:rsidRPr="006C4395">
        <w:rPr>
          <w:rFonts w:ascii="Times New Roman" w:eastAsia="Times New Roman" w:hAnsi="Times New Roman" w:cs="Times New Roman"/>
          <w:i/>
          <w:iCs/>
          <w:sz w:val="28"/>
          <w:szCs w:val="28"/>
          <w:lang w:eastAsia="ru-RU"/>
        </w:rPr>
        <w:t xml:space="preserve">Подведение итогов практики. Выводы и предложения. </w:t>
      </w:r>
      <w:r w:rsidRPr="006C4395">
        <w:rPr>
          <w:rFonts w:ascii="Times New Roman" w:eastAsia="Times New Roman" w:hAnsi="Times New Roman" w:cs="Times New Roman"/>
          <w:sz w:val="28"/>
          <w:szCs w:val="28"/>
          <w:lang w:eastAsia="ru-RU"/>
        </w:rPr>
        <w:t xml:space="preserve">В заключительном разделе отчета студент высказывает  мнение о результатах практики, приобретенных  знаниях и навыках, необходимых для будущей работы. На основе наблюдений в процессе практики, критического анализа и сопоставления  фактического  положения дела  с современными требованиями, студент  вносит предложения  в  вопросы технологии и организации производства работ, технике безопасности, охраны труда и производственной санитарии.   </w:t>
      </w:r>
    </w:p>
    <w:p w:rsidR="002D175E" w:rsidRDefault="002D175E" w:rsidP="00997442">
      <w:pPr>
        <w:spacing w:after="0" w:line="240" w:lineRule="auto"/>
        <w:ind w:firstLine="284"/>
        <w:jc w:val="both"/>
        <w:rPr>
          <w:rFonts w:ascii="Times New Roman" w:eastAsia="Times New Roman" w:hAnsi="Times New Roman" w:cs="Times New Roman"/>
          <w:sz w:val="28"/>
          <w:szCs w:val="28"/>
          <w:lang w:eastAsia="ru-RU"/>
        </w:rPr>
      </w:pPr>
    </w:p>
    <w:p w:rsidR="002D175E" w:rsidRPr="006E6C74" w:rsidRDefault="002D175E" w:rsidP="00997442">
      <w:pPr>
        <w:spacing w:after="0" w:line="240" w:lineRule="auto"/>
        <w:ind w:firstLine="708"/>
        <w:jc w:val="both"/>
        <w:rPr>
          <w:rFonts w:ascii="Times New Roman" w:eastAsia="Times New Roman" w:hAnsi="Times New Roman" w:cs="Times New Roman"/>
          <w:b/>
          <w:bCs/>
          <w:sz w:val="28"/>
          <w:szCs w:val="28"/>
          <w:lang w:eastAsia="ru-RU"/>
        </w:rPr>
      </w:pPr>
      <w:r w:rsidRPr="006E6C74">
        <w:rPr>
          <w:rFonts w:ascii="Times New Roman" w:eastAsia="Times New Roman" w:hAnsi="Times New Roman" w:cs="Times New Roman"/>
          <w:sz w:val="28"/>
          <w:szCs w:val="28"/>
          <w:lang w:eastAsia="ru-RU"/>
        </w:rPr>
        <w:t xml:space="preserve">Завершающим этапом производственной технологической практики является защита отчета в комиссии специальности </w:t>
      </w:r>
      <w:r w:rsidR="006E6C74" w:rsidRPr="006E6C74">
        <w:rPr>
          <w:rFonts w:ascii="Times New Roman" w:hAnsi="Times New Roman" w:cs="Times New Roman"/>
          <w:b/>
          <w:sz w:val="28"/>
          <w:szCs w:val="28"/>
        </w:rPr>
        <w:t>18.02.12 Технология аналитического контроля химических соединений</w:t>
      </w:r>
      <w:r w:rsidR="006E6C74" w:rsidRPr="006E6C74">
        <w:rPr>
          <w:rFonts w:ascii="Times New Roman" w:eastAsia="Times New Roman" w:hAnsi="Times New Roman" w:cs="Times New Roman"/>
          <w:sz w:val="28"/>
          <w:szCs w:val="28"/>
          <w:lang w:eastAsia="ru-RU"/>
        </w:rPr>
        <w:t xml:space="preserve"> </w:t>
      </w:r>
      <w:r w:rsidRPr="006E6C74">
        <w:rPr>
          <w:rFonts w:ascii="Times New Roman" w:eastAsia="Times New Roman" w:hAnsi="Times New Roman" w:cs="Times New Roman"/>
          <w:sz w:val="28"/>
          <w:szCs w:val="28"/>
          <w:lang w:eastAsia="ru-RU"/>
        </w:rPr>
        <w:t>с выставлением оценки, которая проводится не позднее 3 дней после окончания практики.</w:t>
      </w:r>
    </w:p>
    <w:p w:rsidR="002D175E" w:rsidRPr="006E6C74" w:rsidRDefault="002D175E" w:rsidP="0099744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E6C74">
        <w:rPr>
          <w:rFonts w:ascii="Times New Roman" w:eastAsia="Times New Roman" w:hAnsi="Times New Roman" w:cs="Times New Roman"/>
          <w:sz w:val="28"/>
          <w:szCs w:val="28"/>
          <w:lang w:eastAsia="ru-RU"/>
        </w:rPr>
        <w:t xml:space="preserve">На защиту представляется отчет по практике со всеми </w:t>
      </w:r>
      <w:proofErr w:type="gramStart"/>
      <w:r w:rsidRPr="006E6C74">
        <w:rPr>
          <w:rFonts w:ascii="Times New Roman" w:eastAsia="Times New Roman" w:hAnsi="Times New Roman" w:cs="Times New Roman"/>
          <w:sz w:val="28"/>
          <w:szCs w:val="28"/>
          <w:lang w:eastAsia="ru-RU"/>
        </w:rPr>
        <w:t>материалами  о</w:t>
      </w:r>
      <w:proofErr w:type="gramEnd"/>
      <w:r w:rsidRPr="006E6C74">
        <w:rPr>
          <w:rFonts w:ascii="Times New Roman" w:eastAsia="Times New Roman" w:hAnsi="Times New Roman" w:cs="Times New Roman"/>
          <w:sz w:val="28"/>
          <w:szCs w:val="28"/>
          <w:lang w:eastAsia="ru-RU"/>
        </w:rPr>
        <w:t xml:space="preserve"> выполнении индивидуальных заданий.</w:t>
      </w:r>
    </w:p>
    <w:p w:rsidR="002D175E" w:rsidRPr="006C4395" w:rsidRDefault="002D175E" w:rsidP="006E6C7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Все документы, </w:t>
      </w:r>
      <w:proofErr w:type="gramStart"/>
      <w:r w:rsidRPr="006C4395">
        <w:rPr>
          <w:rFonts w:ascii="Times New Roman" w:eastAsia="Times New Roman" w:hAnsi="Times New Roman" w:cs="Times New Roman"/>
          <w:sz w:val="28"/>
          <w:szCs w:val="28"/>
          <w:lang w:eastAsia="ru-RU"/>
        </w:rPr>
        <w:t>характеризующие  работу</w:t>
      </w:r>
      <w:proofErr w:type="gramEnd"/>
      <w:r w:rsidRPr="006C4395">
        <w:rPr>
          <w:rFonts w:ascii="Times New Roman" w:eastAsia="Times New Roman" w:hAnsi="Times New Roman" w:cs="Times New Roman"/>
          <w:sz w:val="28"/>
          <w:szCs w:val="28"/>
          <w:lang w:eastAsia="ru-RU"/>
        </w:rPr>
        <w:t xml:space="preserve"> студента в период практики, заверяются подписями и печатями руководства профильной организации.</w:t>
      </w:r>
    </w:p>
    <w:p w:rsidR="002D175E" w:rsidRPr="006C4395" w:rsidRDefault="002D175E" w:rsidP="006E6C7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Отчет должен быть оформлен в соответствии с ГОСТ 2.105-95 (Оформление текстовых документов) с применением печатающих и графических устройств вывода ЭВМ (ГОСТ 2.004.88) на одной стороне листа белой писчей бумаги формата А4 (210х297мм) по ГОСТ 2.301, обрамленных рамкой и основной надписью по ГОСТ 2.104-68. </w:t>
      </w:r>
    </w:p>
    <w:p w:rsidR="002D175E" w:rsidRPr="006C4395" w:rsidRDefault="002D175E" w:rsidP="00980EF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Студенты, не выполнившие без уважительной причины требования программы практики или получившие неудовлетворительную оценку (характеристику), отчисляются из учебного заведения, как имеющие академическую задолженность с выдачей справки установленного образца. В случае уважительной причины, студенты направляются на практику вторично, в свободное от учебы время.</w:t>
      </w:r>
    </w:p>
    <w:p w:rsidR="002D175E" w:rsidRDefault="002D175E" w:rsidP="002D175E">
      <w:pPr>
        <w:spacing w:after="0" w:line="240" w:lineRule="auto"/>
        <w:ind w:firstLine="720"/>
        <w:rPr>
          <w:rFonts w:ascii="Times New Roman" w:eastAsia="Times New Roman" w:hAnsi="Times New Roman" w:cs="Times New Roman"/>
          <w:sz w:val="28"/>
          <w:szCs w:val="28"/>
          <w:lang w:eastAsia="ru-RU"/>
        </w:rPr>
      </w:pPr>
    </w:p>
    <w:p w:rsidR="002D175E" w:rsidRDefault="002D175E" w:rsidP="002D175E"/>
    <w:p w:rsidR="004E589D" w:rsidRDefault="004E589D" w:rsidP="00C814CF">
      <w:pPr>
        <w:shd w:val="clear" w:color="auto" w:fill="FFFFFF"/>
        <w:autoSpaceDE w:val="0"/>
        <w:spacing w:after="0" w:line="240" w:lineRule="auto"/>
        <w:jc w:val="both"/>
        <w:rPr>
          <w:rFonts w:ascii="Times New Roman" w:eastAsia="Times New Roman" w:hAnsi="Times New Roman" w:cs="Times New Roman"/>
          <w:b/>
          <w:bCs/>
          <w:caps/>
          <w:sz w:val="28"/>
          <w:szCs w:val="28"/>
          <w:lang w:eastAsia="ru-RU"/>
        </w:rPr>
      </w:pPr>
    </w:p>
    <w:sectPr w:rsidR="004E589D" w:rsidSect="00BC74D7">
      <w:pgSz w:w="11906" w:h="16838" w:code="9"/>
      <w:pgMar w:top="709" w:right="709" w:bottom="851" w:left="1276" w:header="0" w:footer="0" w:gutter="0"/>
      <w:pgNumType w:start="10"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AE4" w:rsidRDefault="00F11AE4">
      <w:pPr>
        <w:spacing w:after="0" w:line="240" w:lineRule="auto"/>
      </w:pPr>
      <w:r>
        <w:separator/>
      </w:r>
    </w:p>
  </w:endnote>
  <w:endnote w:type="continuationSeparator" w:id="0">
    <w:p w:rsidR="00F11AE4" w:rsidRDefault="00F11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0C6" w:rsidRDefault="008050C6">
    <w:pPr>
      <w:pStyle w:val="a3"/>
    </w:pPr>
  </w:p>
  <w:p w:rsidR="008050C6" w:rsidRDefault="008050C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AE4" w:rsidRDefault="00F11AE4">
      <w:pPr>
        <w:spacing w:after="0" w:line="240" w:lineRule="auto"/>
      </w:pPr>
      <w:r>
        <w:separator/>
      </w:r>
    </w:p>
  </w:footnote>
  <w:footnote w:type="continuationSeparator" w:id="0">
    <w:p w:rsidR="00F11AE4" w:rsidRDefault="00F11A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1605F4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568"/>
        </w:tabs>
        <w:ind w:left="1000" w:hanging="432"/>
      </w:pPr>
    </w:lvl>
    <w:lvl w:ilvl="1">
      <w:start w:val="1"/>
      <w:numFmt w:val="none"/>
      <w:suff w:val="nothing"/>
      <w:lvlText w:val=""/>
      <w:lvlJc w:val="left"/>
      <w:pPr>
        <w:tabs>
          <w:tab w:val="num" w:pos="568"/>
        </w:tabs>
        <w:ind w:left="1144" w:hanging="576"/>
      </w:pPr>
    </w:lvl>
    <w:lvl w:ilvl="2">
      <w:start w:val="1"/>
      <w:numFmt w:val="none"/>
      <w:suff w:val="nothing"/>
      <w:lvlText w:val=""/>
      <w:lvlJc w:val="left"/>
      <w:pPr>
        <w:tabs>
          <w:tab w:val="num" w:pos="568"/>
        </w:tabs>
        <w:ind w:left="1288" w:hanging="720"/>
      </w:pPr>
    </w:lvl>
    <w:lvl w:ilvl="3">
      <w:start w:val="1"/>
      <w:numFmt w:val="none"/>
      <w:suff w:val="nothing"/>
      <w:lvlText w:val=""/>
      <w:lvlJc w:val="left"/>
      <w:pPr>
        <w:tabs>
          <w:tab w:val="num" w:pos="568"/>
        </w:tabs>
        <w:ind w:left="1432" w:hanging="864"/>
      </w:pPr>
    </w:lvl>
    <w:lvl w:ilvl="4">
      <w:start w:val="1"/>
      <w:numFmt w:val="none"/>
      <w:suff w:val="nothing"/>
      <w:lvlText w:val=""/>
      <w:lvlJc w:val="left"/>
      <w:pPr>
        <w:tabs>
          <w:tab w:val="num" w:pos="568"/>
        </w:tabs>
        <w:ind w:left="1576" w:hanging="1008"/>
      </w:pPr>
    </w:lvl>
    <w:lvl w:ilvl="5">
      <w:start w:val="1"/>
      <w:numFmt w:val="none"/>
      <w:suff w:val="nothing"/>
      <w:lvlText w:val=""/>
      <w:lvlJc w:val="left"/>
      <w:pPr>
        <w:tabs>
          <w:tab w:val="num" w:pos="568"/>
        </w:tabs>
        <w:ind w:left="1720" w:hanging="1152"/>
      </w:pPr>
    </w:lvl>
    <w:lvl w:ilvl="6">
      <w:start w:val="1"/>
      <w:numFmt w:val="none"/>
      <w:suff w:val="nothing"/>
      <w:lvlText w:val=""/>
      <w:lvlJc w:val="left"/>
      <w:pPr>
        <w:tabs>
          <w:tab w:val="num" w:pos="568"/>
        </w:tabs>
        <w:ind w:left="1864" w:hanging="1296"/>
      </w:pPr>
    </w:lvl>
    <w:lvl w:ilvl="7">
      <w:start w:val="1"/>
      <w:numFmt w:val="none"/>
      <w:suff w:val="nothing"/>
      <w:lvlText w:val=""/>
      <w:lvlJc w:val="left"/>
      <w:pPr>
        <w:tabs>
          <w:tab w:val="num" w:pos="568"/>
        </w:tabs>
        <w:ind w:left="2008" w:hanging="1440"/>
      </w:pPr>
    </w:lvl>
    <w:lvl w:ilvl="8">
      <w:start w:val="1"/>
      <w:numFmt w:val="none"/>
      <w:suff w:val="nothing"/>
      <w:lvlText w:val=""/>
      <w:lvlJc w:val="left"/>
      <w:pPr>
        <w:tabs>
          <w:tab w:val="num" w:pos="568"/>
        </w:tabs>
        <w:ind w:left="2152"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3480"/>
        </w:tabs>
        <w:ind w:left="3480" w:hanging="360"/>
      </w:pPr>
    </w:lvl>
    <w:lvl w:ilvl="1">
      <w:numFmt w:val="none"/>
      <w:suff w:val="nothing"/>
      <w:lvlText w:val=""/>
      <w:lvlJc w:val="left"/>
      <w:pPr>
        <w:tabs>
          <w:tab w:val="num" w:pos="2760"/>
        </w:tabs>
        <w:ind w:left="2760" w:firstLine="0"/>
      </w:pPr>
    </w:lvl>
    <w:lvl w:ilvl="2">
      <w:numFmt w:val="none"/>
      <w:suff w:val="nothing"/>
      <w:lvlText w:val=""/>
      <w:lvlJc w:val="left"/>
      <w:pPr>
        <w:tabs>
          <w:tab w:val="num" w:pos="2760"/>
        </w:tabs>
        <w:ind w:left="2760" w:firstLine="0"/>
      </w:pPr>
    </w:lvl>
    <w:lvl w:ilvl="3">
      <w:numFmt w:val="none"/>
      <w:suff w:val="nothing"/>
      <w:lvlText w:val=""/>
      <w:lvlJc w:val="left"/>
      <w:pPr>
        <w:tabs>
          <w:tab w:val="num" w:pos="2760"/>
        </w:tabs>
        <w:ind w:left="2760" w:firstLine="0"/>
      </w:pPr>
    </w:lvl>
    <w:lvl w:ilvl="4">
      <w:numFmt w:val="none"/>
      <w:suff w:val="nothing"/>
      <w:lvlText w:val=""/>
      <w:lvlJc w:val="left"/>
      <w:pPr>
        <w:tabs>
          <w:tab w:val="num" w:pos="2760"/>
        </w:tabs>
        <w:ind w:left="2760" w:firstLine="0"/>
      </w:pPr>
    </w:lvl>
    <w:lvl w:ilvl="5">
      <w:numFmt w:val="none"/>
      <w:suff w:val="nothing"/>
      <w:lvlText w:val=""/>
      <w:lvlJc w:val="left"/>
      <w:pPr>
        <w:tabs>
          <w:tab w:val="num" w:pos="2760"/>
        </w:tabs>
        <w:ind w:left="2760" w:firstLine="0"/>
      </w:pPr>
    </w:lvl>
    <w:lvl w:ilvl="6">
      <w:numFmt w:val="none"/>
      <w:suff w:val="nothing"/>
      <w:lvlText w:val=""/>
      <w:lvlJc w:val="left"/>
      <w:pPr>
        <w:tabs>
          <w:tab w:val="num" w:pos="2760"/>
        </w:tabs>
        <w:ind w:left="2760" w:firstLine="0"/>
      </w:pPr>
    </w:lvl>
    <w:lvl w:ilvl="7">
      <w:numFmt w:val="none"/>
      <w:suff w:val="nothing"/>
      <w:lvlText w:val=""/>
      <w:lvlJc w:val="left"/>
      <w:pPr>
        <w:tabs>
          <w:tab w:val="num" w:pos="2760"/>
        </w:tabs>
        <w:ind w:left="2760" w:firstLine="0"/>
      </w:pPr>
    </w:lvl>
    <w:lvl w:ilvl="8">
      <w:numFmt w:val="none"/>
      <w:suff w:val="nothing"/>
      <w:lvlText w:val=""/>
      <w:lvlJc w:val="left"/>
      <w:pPr>
        <w:tabs>
          <w:tab w:val="num" w:pos="2760"/>
        </w:tabs>
        <w:ind w:left="2760" w:firstLine="0"/>
      </w:pPr>
    </w:lvl>
  </w:abstractNum>
  <w:abstractNum w:abstractNumId="3" w15:restartNumberingAfterBreak="0">
    <w:nsid w:val="049D28A6"/>
    <w:multiLevelType w:val="hybridMultilevel"/>
    <w:tmpl w:val="69C889CC"/>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7616A2"/>
    <w:multiLevelType w:val="multilevel"/>
    <w:tmpl w:val="22EE5534"/>
    <w:lvl w:ilvl="0">
      <w:start w:val="1"/>
      <w:numFmt w:val="decimal"/>
      <w:lvlText w:val="%1."/>
      <w:legacy w:legacy="1" w:legacySpace="0" w:legacyIndent="302"/>
      <w:lvlJc w:val="left"/>
      <w:rPr>
        <w:rFonts w:ascii="Times New Roman" w:hAnsi="Times New Roman" w:cs="Times New Roman" w:hint="default"/>
      </w:rPr>
    </w:lvl>
    <w:lvl w:ilvl="1">
      <w:start w:val="1"/>
      <w:numFmt w:val="decimal"/>
      <w:lvlText w:val="%2."/>
      <w:lvlJc w:val="left"/>
      <w:pPr>
        <w:tabs>
          <w:tab w:val="num" w:pos="1440"/>
        </w:tabs>
        <w:ind w:left="1440" w:hanging="360"/>
      </w:pPr>
      <w:rPr>
        <w:b/>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14842F1B"/>
    <w:multiLevelType w:val="hybridMultilevel"/>
    <w:tmpl w:val="A5F2A4A8"/>
    <w:lvl w:ilvl="0" w:tplc="698207EC">
      <w:start w:val="1"/>
      <w:numFmt w:val="decimal"/>
      <w:lvlText w:val="%1"/>
      <w:lvlJc w:val="left"/>
      <w:pPr>
        <w:tabs>
          <w:tab w:val="num" w:pos="720"/>
        </w:tabs>
        <w:ind w:left="720" w:hanging="360"/>
      </w:pPr>
      <w:rPr>
        <w:rFonts w:hint="default"/>
        <w:color w:val="00000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A683EC8"/>
    <w:multiLevelType w:val="multilevel"/>
    <w:tmpl w:val="5F22285C"/>
    <w:lvl w:ilvl="0">
      <w:start w:val="1"/>
      <w:numFmt w:val="decimal"/>
      <w:lvlText w:val="%1."/>
      <w:lvlJc w:val="left"/>
      <w:pPr>
        <w:ind w:left="450" w:hanging="450"/>
      </w:pPr>
      <w:rPr>
        <w:rFonts w:hint="default"/>
      </w:rPr>
    </w:lvl>
    <w:lvl w:ilvl="1">
      <w:start w:val="2"/>
      <w:numFmt w:val="decimal"/>
      <w:lvlText w:val="%1.%2."/>
      <w:lvlJc w:val="left"/>
      <w:pPr>
        <w:ind w:left="3840" w:hanging="720"/>
      </w:pPr>
      <w:rPr>
        <w:rFonts w:hint="default"/>
      </w:rPr>
    </w:lvl>
    <w:lvl w:ilvl="2">
      <w:start w:val="1"/>
      <w:numFmt w:val="decimal"/>
      <w:lvlText w:val="%1.%2.%3."/>
      <w:lvlJc w:val="left"/>
      <w:pPr>
        <w:ind w:left="6960" w:hanging="720"/>
      </w:pPr>
      <w:rPr>
        <w:rFonts w:hint="default"/>
      </w:rPr>
    </w:lvl>
    <w:lvl w:ilvl="3">
      <w:start w:val="1"/>
      <w:numFmt w:val="decimal"/>
      <w:lvlText w:val="%1.%2.%3.%4."/>
      <w:lvlJc w:val="left"/>
      <w:pPr>
        <w:ind w:left="10440" w:hanging="108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7040" w:hanging="1440"/>
      </w:pPr>
      <w:rPr>
        <w:rFonts w:hint="default"/>
      </w:rPr>
    </w:lvl>
    <w:lvl w:ilvl="6">
      <w:start w:val="1"/>
      <w:numFmt w:val="decimal"/>
      <w:lvlText w:val="%1.%2.%3.%4.%5.%6.%7."/>
      <w:lvlJc w:val="left"/>
      <w:pPr>
        <w:ind w:left="20520" w:hanging="1800"/>
      </w:pPr>
      <w:rPr>
        <w:rFonts w:hint="default"/>
      </w:rPr>
    </w:lvl>
    <w:lvl w:ilvl="7">
      <w:start w:val="1"/>
      <w:numFmt w:val="decimal"/>
      <w:lvlText w:val="%1.%2.%3.%4.%5.%6.%7.%8."/>
      <w:lvlJc w:val="left"/>
      <w:pPr>
        <w:ind w:left="23640" w:hanging="1800"/>
      </w:pPr>
      <w:rPr>
        <w:rFonts w:hint="default"/>
      </w:rPr>
    </w:lvl>
    <w:lvl w:ilvl="8">
      <w:start w:val="1"/>
      <w:numFmt w:val="decimal"/>
      <w:lvlText w:val="%1.%2.%3.%4.%5.%6.%7.%8.%9."/>
      <w:lvlJc w:val="left"/>
      <w:pPr>
        <w:ind w:left="27120" w:hanging="2160"/>
      </w:pPr>
      <w:rPr>
        <w:rFonts w:hint="default"/>
      </w:rPr>
    </w:lvl>
  </w:abstractNum>
  <w:abstractNum w:abstractNumId="9" w15:restartNumberingAfterBreak="0">
    <w:nsid w:val="1DA75416"/>
    <w:multiLevelType w:val="hybridMultilevel"/>
    <w:tmpl w:val="48A2DE26"/>
    <w:lvl w:ilvl="0" w:tplc="7BEC97B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B2202"/>
    <w:multiLevelType w:val="hybridMultilevel"/>
    <w:tmpl w:val="0832D486"/>
    <w:lvl w:ilvl="0" w:tplc="0D40C108">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A4E371D"/>
    <w:multiLevelType w:val="hybridMultilevel"/>
    <w:tmpl w:val="27322B9C"/>
    <w:lvl w:ilvl="0" w:tplc="85103BC6">
      <w:start w:val="1"/>
      <w:numFmt w:val="decimal"/>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AE540CE"/>
    <w:multiLevelType w:val="hybridMultilevel"/>
    <w:tmpl w:val="A17C8D8E"/>
    <w:lvl w:ilvl="0" w:tplc="7BEC97B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417F52"/>
    <w:multiLevelType w:val="hybridMultilevel"/>
    <w:tmpl w:val="96525186"/>
    <w:lvl w:ilvl="0" w:tplc="81E4962C">
      <w:start w:val="1"/>
      <w:numFmt w:val="bullet"/>
      <w:lvlText w:val=""/>
      <w:lvlJc w:val="left"/>
      <w:pPr>
        <w:tabs>
          <w:tab w:val="num" w:pos="2696"/>
        </w:tabs>
        <w:ind w:left="2696"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9BE6145"/>
    <w:multiLevelType w:val="hybridMultilevel"/>
    <w:tmpl w:val="C0622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F50753"/>
    <w:multiLevelType w:val="hybridMultilevel"/>
    <w:tmpl w:val="353A3CE4"/>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4A3CF2"/>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18" w15:restartNumberingAfterBreak="0">
    <w:nsid w:val="41F93F78"/>
    <w:multiLevelType w:val="hybridMultilevel"/>
    <w:tmpl w:val="5028A606"/>
    <w:lvl w:ilvl="0" w:tplc="E8221E8E">
      <w:start w:val="1"/>
      <w:numFmt w:val="bullet"/>
      <w:lvlText w:val="•"/>
      <w:lvlJc w:val="left"/>
      <w:pPr>
        <w:ind w:left="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E2A3B4">
      <w:start w:val="1"/>
      <w:numFmt w:val="bullet"/>
      <w:lvlText w:val="o"/>
      <w:lvlJc w:val="left"/>
      <w:pPr>
        <w:ind w:left="18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DC698DA">
      <w:start w:val="1"/>
      <w:numFmt w:val="bullet"/>
      <w:lvlText w:val="▪"/>
      <w:lvlJc w:val="left"/>
      <w:pPr>
        <w:ind w:left="2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E067246">
      <w:start w:val="1"/>
      <w:numFmt w:val="bullet"/>
      <w:lvlText w:val="•"/>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6984914">
      <w:start w:val="1"/>
      <w:numFmt w:val="bullet"/>
      <w:lvlText w:val="o"/>
      <w:lvlJc w:val="left"/>
      <w:pPr>
        <w:ind w:left="3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E109D58">
      <w:start w:val="1"/>
      <w:numFmt w:val="bullet"/>
      <w:lvlText w:val="▪"/>
      <w:lvlJc w:val="left"/>
      <w:pPr>
        <w:ind w:left="4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A82C722">
      <w:start w:val="1"/>
      <w:numFmt w:val="bullet"/>
      <w:lvlText w:val="•"/>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B2936C">
      <w:start w:val="1"/>
      <w:numFmt w:val="bullet"/>
      <w:lvlText w:val="o"/>
      <w:lvlJc w:val="left"/>
      <w:pPr>
        <w:ind w:left="6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8BA183C">
      <w:start w:val="1"/>
      <w:numFmt w:val="bullet"/>
      <w:lvlText w:val="▪"/>
      <w:lvlJc w:val="left"/>
      <w:pPr>
        <w:ind w:left="6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8540B0E"/>
    <w:multiLevelType w:val="hybridMultilevel"/>
    <w:tmpl w:val="B21A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F54AD6"/>
    <w:multiLevelType w:val="multilevel"/>
    <w:tmpl w:val="FD5C6834"/>
    <w:lvl w:ilvl="0">
      <w:start w:val="1"/>
      <w:numFmt w:val="decimal"/>
      <w:lvlText w:val="%1."/>
      <w:lvlJc w:val="left"/>
      <w:pPr>
        <w:ind w:left="3480" w:hanging="360"/>
      </w:pPr>
      <w:rPr>
        <w:rFonts w:hint="default"/>
      </w:rPr>
    </w:lvl>
    <w:lvl w:ilvl="1">
      <w:start w:val="1"/>
      <w:numFmt w:val="decimal"/>
      <w:isLgl/>
      <w:lvlText w:val="%1.%2"/>
      <w:lvlJc w:val="left"/>
      <w:pPr>
        <w:ind w:left="3495" w:hanging="375"/>
      </w:pPr>
      <w:rPr>
        <w:rFonts w:hint="default"/>
      </w:rPr>
    </w:lvl>
    <w:lvl w:ilvl="2">
      <w:start w:val="1"/>
      <w:numFmt w:val="decimal"/>
      <w:isLgl/>
      <w:lvlText w:val="%1.%2.%3"/>
      <w:lvlJc w:val="left"/>
      <w:pPr>
        <w:ind w:left="3840" w:hanging="720"/>
      </w:pPr>
      <w:rPr>
        <w:rFonts w:hint="default"/>
      </w:rPr>
    </w:lvl>
    <w:lvl w:ilvl="3">
      <w:start w:val="1"/>
      <w:numFmt w:val="decimal"/>
      <w:isLgl/>
      <w:lvlText w:val="%1.%2.%3.%4"/>
      <w:lvlJc w:val="left"/>
      <w:pPr>
        <w:ind w:left="4200" w:hanging="108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560" w:hanging="1440"/>
      </w:pPr>
      <w:rPr>
        <w:rFonts w:hint="default"/>
      </w:rPr>
    </w:lvl>
    <w:lvl w:ilvl="6">
      <w:start w:val="1"/>
      <w:numFmt w:val="decimal"/>
      <w:isLgl/>
      <w:lvlText w:val="%1.%2.%3.%4.%5.%6.%7"/>
      <w:lvlJc w:val="left"/>
      <w:pPr>
        <w:ind w:left="4560" w:hanging="1440"/>
      </w:pPr>
      <w:rPr>
        <w:rFonts w:hint="default"/>
      </w:rPr>
    </w:lvl>
    <w:lvl w:ilvl="7">
      <w:start w:val="1"/>
      <w:numFmt w:val="decimal"/>
      <w:isLgl/>
      <w:lvlText w:val="%1.%2.%3.%4.%5.%6.%7.%8"/>
      <w:lvlJc w:val="left"/>
      <w:pPr>
        <w:ind w:left="4920" w:hanging="1800"/>
      </w:pPr>
      <w:rPr>
        <w:rFonts w:hint="default"/>
      </w:rPr>
    </w:lvl>
    <w:lvl w:ilvl="8">
      <w:start w:val="1"/>
      <w:numFmt w:val="decimal"/>
      <w:isLgl/>
      <w:lvlText w:val="%1.%2.%3.%4.%5.%6.%7.%8.%9"/>
      <w:lvlJc w:val="left"/>
      <w:pPr>
        <w:ind w:left="5280" w:hanging="2160"/>
      </w:pPr>
      <w:rPr>
        <w:rFonts w:hint="default"/>
      </w:rPr>
    </w:lvl>
  </w:abstractNum>
  <w:abstractNum w:abstractNumId="21" w15:restartNumberingAfterBreak="0">
    <w:nsid w:val="4CB20978"/>
    <w:multiLevelType w:val="multilevel"/>
    <w:tmpl w:val="F58A2F7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00347BC"/>
    <w:multiLevelType w:val="hybridMultilevel"/>
    <w:tmpl w:val="5A9C9F38"/>
    <w:lvl w:ilvl="0" w:tplc="7D04AA14">
      <w:start w:val="1"/>
      <w:numFmt w:val="bullet"/>
      <w:lvlText w:val=""/>
      <w:lvlJc w:val="left"/>
      <w:pPr>
        <w:tabs>
          <w:tab w:val="num" w:pos="1257"/>
        </w:tabs>
        <w:ind w:left="540" w:firstLine="357"/>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4" w15:restartNumberingAfterBreak="0">
    <w:nsid w:val="55666085"/>
    <w:multiLevelType w:val="hybridMultilevel"/>
    <w:tmpl w:val="ED265CAC"/>
    <w:lvl w:ilvl="0" w:tplc="29564B0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FA5ADD"/>
    <w:multiLevelType w:val="multilevel"/>
    <w:tmpl w:val="4DD41F5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C8E7B83"/>
    <w:multiLevelType w:val="hybridMultilevel"/>
    <w:tmpl w:val="C2FCE804"/>
    <w:lvl w:ilvl="0" w:tplc="5A4A5D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91412E"/>
    <w:multiLevelType w:val="hybridMultilevel"/>
    <w:tmpl w:val="483ED0CC"/>
    <w:lvl w:ilvl="0" w:tplc="CDF6D13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FC49A9"/>
    <w:multiLevelType w:val="hybridMultilevel"/>
    <w:tmpl w:val="8ADCBE32"/>
    <w:lvl w:ilvl="0" w:tplc="16E0166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4B9627E"/>
    <w:multiLevelType w:val="multilevel"/>
    <w:tmpl w:val="7CCC097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788123D"/>
    <w:multiLevelType w:val="hybridMultilevel"/>
    <w:tmpl w:val="D1EA8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D53DAC"/>
    <w:multiLevelType w:val="hybridMultilevel"/>
    <w:tmpl w:val="6512DBFE"/>
    <w:lvl w:ilvl="0" w:tplc="42F04596">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C024AE">
      <w:start w:val="1"/>
      <w:numFmt w:val="bullet"/>
      <w:lvlText w:val="•"/>
      <w:lvlJc w:val="left"/>
      <w:pPr>
        <w:ind w:left="21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37ADB90">
      <w:start w:val="1"/>
      <w:numFmt w:val="bullet"/>
      <w:lvlText w:val="▪"/>
      <w:lvlJc w:val="left"/>
      <w:pPr>
        <w:ind w:left="2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7A07132">
      <w:start w:val="1"/>
      <w:numFmt w:val="bullet"/>
      <w:lvlText w:val="•"/>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725406">
      <w:start w:val="1"/>
      <w:numFmt w:val="bullet"/>
      <w:lvlText w:val="o"/>
      <w:lvlJc w:val="left"/>
      <w:pPr>
        <w:ind w:left="3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A08B4C2">
      <w:start w:val="1"/>
      <w:numFmt w:val="bullet"/>
      <w:lvlText w:val="▪"/>
      <w:lvlJc w:val="left"/>
      <w:pPr>
        <w:ind w:left="4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048590">
      <w:start w:val="1"/>
      <w:numFmt w:val="bullet"/>
      <w:lvlText w:val="•"/>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E44444">
      <w:start w:val="1"/>
      <w:numFmt w:val="bullet"/>
      <w:lvlText w:val="o"/>
      <w:lvlJc w:val="left"/>
      <w:pPr>
        <w:ind w:left="6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84D3A2">
      <w:start w:val="1"/>
      <w:numFmt w:val="bullet"/>
      <w:lvlText w:val="▪"/>
      <w:lvlJc w:val="left"/>
      <w:pPr>
        <w:ind w:left="6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EF926EC"/>
    <w:multiLevelType w:val="hybridMultilevel"/>
    <w:tmpl w:val="1326FF5E"/>
    <w:lvl w:ilvl="0" w:tplc="3608277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077C60"/>
    <w:multiLevelType w:val="hybridMultilevel"/>
    <w:tmpl w:val="C972CA88"/>
    <w:lvl w:ilvl="0" w:tplc="01DE0C3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B70479"/>
    <w:multiLevelType w:val="hybridMultilevel"/>
    <w:tmpl w:val="85384A8E"/>
    <w:lvl w:ilvl="0" w:tplc="77767366">
      <w:start w:val="1"/>
      <w:numFmt w:val="decimal"/>
      <w:lvlText w:val="%1."/>
      <w:lvlJc w:val="left"/>
      <w:pPr>
        <w:tabs>
          <w:tab w:val="num" w:pos="720"/>
        </w:tabs>
        <w:ind w:left="720" w:hanging="360"/>
      </w:pPr>
      <w:rPr>
        <w:b w:val="0"/>
      </w:rPr>
    </w:lvl>
    <w:lvl w:ilvl="1" w:tplc="8694492C">
      <w:start w:val="1"/>
      <w:numFmt w:val="decimal"/>
      <w:lvlText w:val="%2."/>
      <w:lvlJc w:val="left"/>
      <w:pPr>
        <w:tabs>
          <w:tab w:val="num" w:pos="1440"/>
        </w:tabs>
        <w:ind w:left="1440" w:hanging="360"/>
      </w:pPr>
      <w:rPr>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DFF6B00"/>
    <w:multiLevelType w:val="hybridMultilevel"/>
    <w:tmpl w:val="FB6881E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6"/>
  </w:num>
  <w:num w:numId="4">
    <w:abstractNumId w:val="0"/>
    <w:lvlOverride w:ilvl="0">
      <w:lvl w:ilvl="0">
        <w:start w:val="65535"/>
        <w:numFmt w:val="bullet"/>
        <w:lvlText w:val="-"/>
        <w:legacy w:legacy="1" w:legacySpace="0" w:legacyIndent="446"/>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48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41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41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427"/>
        <w:lvlJc w:val="left"/>
        <w:rPr>
          <w:rFonts w:ascii="Times New Roman" w:hAnsi="Times New Roman" w:cs="Times New Roman" w:hint="default"/>
        </w:rPr>
      </w:lvl>
    </w:lvlOverride>
  </w:num>
  <w:num w:numId="9">
    <w:abstractNumId w:val="1"/>
  </w:num>
  <w:num w:numId="10">
    <w:abstractNumId w:val="2"/>
  </w:num>
  <w:num w:numId="11">
    <w:abstractNumId w:val="26"/>
  </w:num>
  <w:num w:numId="12">
    <w:abstractNumId w:val="13"/>
  </w:num>
  <w:num w:numId="13">
    <w:abstractNumId w:val="9"/>
  </w:num>
  <w:num w:numId="14">
    <w:abstractNumId w:val="5"/>
  </w:num>
  <w:num w:numId="15">
    <w:abstractNumId w:val="10"/>
  </w:num>
  <w:num w:numId="16">
    <w:abstractNumId w:val="20"/>
  </w:num>
  <w:num w:numId="17">
    <w:abstractNumId w:val="36"/>
  </w:num>
  <w:num w:numId="18">
    <w:abstractNumId w:val="7"/>
  </w:num>
  <w:num w:numId="19">
    <w:abstractNumId w:val="35"/>
  </w:num>
  <w:num w:numId="20">
    <w:abstractNumId w:val="11"/>
  </w:num>
  <w:num w:numId="21">
    <w:abstractNumId w:val="29"/>
  </w:num>
  <w:num w:numId="22">
    <w:abstractNumId w:val="34"/>
  </w:num>
  <w:num w:numId="23">
    <w:abstractNumId w:val="33"/>
  </w:num>
  <w:num w:numId="24">
    <w:abstractNumId w:val="24"/>
  </w:num>
  <w:num w:numId="25">
    <w:abstractNumId w:val="27"/>
  </w:num>
  <w:num w:numId="26">
    <w:abstractNumId w:val="21"/>
  </w:num>
  <w:num w:numId="27">
    <w:abstractNumId w:val="8"/>
  </w:num>
  <w:num w:numId="28">
    <w:abstractNumId w:val="4"/>
  </w:num>
  <w:num w:numId="29">
    <w:abstractNumId w:val="23"/>
  </w:num>
  <w:num w:numId="30">
    <w:abstractNumId w:val="17"/>
  </w:num>
  <w:num w:numId="31">
    <w:abstractNumId w:val="30"/>
  </w:num>
  <w:num w:numId="32">
    <w:abstractNumId w:val="3"/>
  </w:num>
  <w:num w:numId="33">
    <w:abstractNumId w:val="16"/>
  </w:num>
  <w:num w:numId="34">
    <w:abstractNumId w:val="25"/>
  </w:num>
  <w:num w:numId="35">
    <w:abstractNumId w:val="19"/>
  </w:num>
  <w:num w:numId="36">
    <w:abstractNumId w:val="15"/>
  </w:num>
  <w:num w:numId="37">
    <w:abstractNumId w:val="31"/>
  </w:num>
  <w:num w:numId="38">
    <w:abstractNumId w:val="28"/>
  </w:num>
  <w:num w:numId="39">
    <w:abstractNumId w:val="32"/>
  </w:num>
  <w:num w:numId="40">
    <w:abstractNumId w:val="18"/>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35"/>
    <w:rsid w:val="00022071"/>
    <w:rsid w:val="00024113"/>
    <w:rsid w:val="0004194A"/>
    <w:rsid w:val="000533C8"/>
    <w:rsid w:val="000570A2"/>
    <w:rsid w:val="00062C92"/>
    <w:rsid w:val="000658AF"/>
    <w:rsid w:val="00066C28"/>
    <w:rsid w:val="0007099F"/>
    <w:rsid w:val="0008040B"/>
    <w:rsid w:val="00096579"/>
    <w:rsid w:val="000B705A"/>
    <w:rsid w:val="000C22FD"/>
    <w:rsid w:val="000C615C"/>
    <w:rsid w:val="000D1940"/>
    <w:rsid w:val="000D28F7"/>
    <w:rsid w:val="000D59E4"/>
    <w:rsid w:val="000E1EBC"/>
    <w:rsid w:val="000E5BA1"/>
    <w:rsid w:val="000F403A"/>
    <w:rsid w:val="00102113"/>
    <w:rsid w:val="0011603D"/>
    <w:rsid w:val="001208FF"/>
    <w:rsid w:val="0012250A"/>
    <w:rsid w:val="00142691"/>
    <w:rsid w:val="001460DE"/>
    <w:rsid w:val="00185C9F"/>
    <w:rsid w:val="00196A00"/>
    <w:rsid w:val="001A3C2C"/>
    <w:rsid w:val="001C5902"/>
    <w:rsid w:val="001D07B6"/>
    <w:rsid w:val="001F1B8A"/>
    <w:rsid w:val="00206440"/>
    <w:rsid w:val="00214F81"/>
    <w:rsid w:val="0022335A"/>
    <w:rsid w:val="00226E1E"/>
    <w:rsid w:val="002B0EC9"/>
    <w:rsid w:val="002B7F9B"/>
    <w:rsid w:val="002D175E"/>
    <w:rsid w:val="002D2AD5"/>
    <w:rsid w:val="002F33B4"/>
    <w:rsid w:val="002F5F35"/>
    <w:rsid w:val="00324E91"/>
    <w:rsid w:val="003429E7"/>
    <w:rsid w:val="00343BA4"/>
    <w:rsid w:val="00350923"/>
    <w:rsid w:val="0035159D"/>
    <w:rsid w:val="00360F8A"/>
    <w:rsid w:val="00374ECE"/>
    <w:rsid w:val="00383DFC"/>
    <w:rsid w:val="003C5347"/>
    <w:rsid w:val="003D3172"/>
    <w:rsid w:val="003D3CB3"/>
    <w:rsid w:val="003F0661"/>
    <w:rsid w:val="004134F8"/>
    <w:rsid w:val="0042629F"/>
    <w:rsid w:val="00426D7F"/>
    <w:rsid w:val="00427F09"/>
    <w:rsid w:val="004354EB"/>
    <w:rsid w:val="004570B7"/>
    <w:rsid w:val="00474147"/>
    <w:rsid w:val="004950D4"/>
    <w:rsid w:val="004E589D"/>
    <w:rsid w:val="005060CE"/>
    <w:rsid w:val="00520336"/>
    <w:rsid w:val="005330F2"/>
    <w:rsid w:val="00534104"/>
    <w:rsid w:val="00535BD9"/>
    <w:rsid w:val="00543E5D"/>
    <w:rsid w:val="005A206D"/>
    <w:rsid w:val="005C65A1"/>
    <w:rsid w:val="005D0260"/>
    <w:rsid w:val="005E2C6E"/>
    <w:rsid w:val="005F537B"/>
    <w:rsid w:val="00613AAD"/>
    <w:rsid w:val="00650E13"/>
    <w:rsid w:val="00677C38"/>
    <w:rsid w:val="00690B8F"/>
    <w:rsid w:val="0069715B"/>
    <w:rsid w:val="00697417"/>
    <w:rsid w:val="006A64AE"/>
    <w:rsid w:val="006C08F1"/>
    <w:rsid w:val="006C29EE"/>
    <w:rsid w:val="006C4395"/>
    <w:rsid w:val="006E6C74"/>
    <w:rsid w:val="007234FA"/>
    <w:rsid w:val="00734811"/>
    <w:rsid w:val="007502AF"/>
    <w:rsid w:val="00765D7F"/>
    <w:rsid w:val="00784D3E"/>
    <w:rsid w:val="00795384"/>
    <w:rsid w:val="007A0900"/>
    <w:rsid w:val="007A687B"/>
    <w:rsid w:val="007B0336"/>
    <w:rsid w:val="007B1198"/>
    <w:rsid w:val="007B5E4E"/>
    <w:rsid w:val="007C1BAE"/>
    <w:rsid w:val="007C6042"/>
    <w:rsid w:val="007F5165"/>
    <w:rsid w:val="008050C6"/>
    <w:rsid w:val="00815C7E"/>
    <w:rsid w:val="00831381"/>
    <w:rsid w:val="008574F0"/>
    <w:rsid w:val="00863CCE"/>
    <w:rsid w:val="00877148"/>
    <w:rsid w:val="00896740"/>
    <w:rsid w:val="008C090C"/>
    <w:rsid w:val="008D1CC4"/>
    <w:rsid w:val="008E321E"/>
    <w:rsid w:val="008E4169"/>
    <w:rsid w:val="00905159"/>
    <w:rsid w:val="0090674B"/>
    <w:rsid w:val="00906AB9"/>
    <w:rsid w:val="00932F83"/>
    <w:rsid w:val="00933EB1"/>
    <w:rsid w:val="00936A12"/>
    <w:rsid w:val="009457A6"/>
    <w:rsid w:val="00963D30"/>
    <w:rsid w:val="00980EF2"/>
    <w:rsid w:val="00997442"/>
    <w:rsid w:val="009A06A5"/>
    <w:rsid w:val="009B77D2"/>
    <w:rsid w:val="009E6AA7"/>
    <w:rsid w:val="00A12128"/>
    <w:rsid w:val="00A5662B"/>
    <w:rsid w:val="00A62869"/>
    <w:rsid w:val="00A8158B"/>
    <w:rsid w:val="00A822EC"/>
    <w:rsid w:val="00AA363B"/>
    <w:rsid w:val="00AC03DD"/>
    <w:rsid w:val="00AC3BF9"/>
    <w:rsid w:val="00AC7D41"/>
    <w:rsid w:val="00AE4714"/>
    <w:rsid w:val="00AE53E3"/>
    <w:rsid w:val="00B34D10"/>
    <w:rsid w:val="00B3672A"/>
    <w:rsid w:val="00B579B4"/>
    <w:rsid w:val="00B7578D"/>
    <w:rsid w:val="00B778BB"/>
    <w:rsid w:val="00B919B2"/>
    <w:rsid w:val="00B93220"/>
    <w:rsid w:val="00BA4CD5"/>
    <w:rsid w:val="00BA6030"/>
    <w:rsid w:val="00BC74D7"/>
    <w:rsid w:val="00BE2925"/>
    <w:rsid w:val="00C03669"/>
    <w:rsid w:val="00C11CAF"/>
    <w:rsid w:val="00C15589"/>
    <w:rsid w:val="00C23E93"/>
    <w:rsid w:val="00C50CE3"/>
    <w:rsid w:val="00C6480D"/>
    <w:rsid w:val="00C64B8C"/>
    <w:rsid w:val="00C814CF"/>
    <w:rsid w:val="00CB0847"/>
    <w:rsid w:val="00CC31E2"/>
    <w:rsid w:val="00CD238E"/>
    <w:rsid w:val="00CE03ED"/>
    <w:rsid w:val="00CF517E"/>
    <w:rsid w:val="00D30964"/>
    <w:rsid w:val="00D65246"/>
    <w:rsid w:val="00D76BA9"/>
    <w:rsid w:val="00DB0777"/>
    <w:rsid w:val="00DE45E9"/>
    <w:rsid w:val="00DE4DFC"/>
    <w:rsid w:val="00DF0065"/>
    <w:rsid w:val="00E0151D"/>
    <w:rsid w:val="00E36348"/>
    <w:rsid w:val="00E46E58"/>
    <w:rsid w:val="00E52E0A"/>
    <w:rsid w:val="00E6591D"/>
    <w:rsid w:val="00E83FFB"/>
    <w:rsid w:val="00E92C06"/>
    <w:rsid w:val="00E94C07"/>
    <w:rsid w:val="00EA3B58"/>
    <w:rsid w:val="00EB03B6"/>
    <w:rsid w:val="00EB74E9"/>
    <w:rsid w:val="00EE2258"/>
    <w:rsid w:val="00EE2C41"/>
    <w:rsid w:val="00EE3C98"/>
    <w:rsid w:val="00EF36BE"/>
    <w:rsid w:val="00F06D09"/>
    <w:rsid w:val="00F11AE4"/>
    <w:rsid w:val="00F17382"/>
    <w:rsid w:val="00F239D4"/>
    <w:rsid w:val="00F25AB2"/>
    <w:rsid w:val="00F261A1"/>
    <w:rsid w:val="00F46826"/>
    <w:rsid w:val="00F856FC"/>
    <w:rsid w:val="00FA4DDF"/>
    <w:rsid w:val="00FF4E14"/>
    <w:rsid w:val="00FF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1ADBB4-EDDA-4C2A-A6D8-38F7C296A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8F7"/>
  </w:style>
  <w:style w:type="paragraph" w:styleId="1">
    <w:name w:val="heading 1"/>
    <w:basedOn w:val="a"/>
    <w:next w:val="a"/>
    <w:link w:val="10"/>
    <w:qFormat/>
    <w:rsid w:val="002D2AD5"/>
    <w:pPr>
      <w:keepNext/>
      <w:tabs>
        <w:tab w:val="num" w:pos="1257"/>
      </w:tabs>
      <w:suppressAutoHyphens/>
      <w:autoSpaceDE w:val="0"/>
      <w:spacing w:after="0" w:line="240" w:lineRule="auto"/>
      <w:ind w:firstLine="284"/>
      <w:outlineLvl w:val="0"/>
    </w:pPr>
    <w:rPr>
      <w:rFonts w:ascii="Times New Roman" w:eastAsia="Times New Roman" w:hAnsi="Times New Roman" w:cs="Times New Roman"/>
      <w:sz w:val="24"/>
      <w:szCs w:val="24"/>
      <w:lang w:eastAsia="ar-SA"/>
    </w:rPr>
  </w:style>
  <w:style w:type="paragraph" w:styleId="2">
    <w:name w:val="heading 2"/>
    <w:basedOn w:val="a"/>
    <w:next w:val="a"/>
    <w:link w:val="20"/>
    <w:uiPriority w:val="9"/>
    <w:semiHidden/>
    <w:unhideWhenUsed/>
    <w:qFormat/>
    <w:rsid w:val="00C03669"/>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uiPriority w:val="9"/>
    <w:semiHidden/>
    <w:unhideWhenUsed/>
    <w:qFormat/>
    <w:rsid w:val="00C15589"/>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C4395"/>
    <w:pPr>
      <w:tabs>
        <w:tab w:val="center" w:pos="4677"/>
        <w:tab w:val="right" w:pos="9355"/>
      </w:tabs>
    </w:pPr>
    <w:rPr>
      <w:rFonts w:ascii="Calibri" w:eastAsia="Times New Roman" w:hAnsi="Calibri" w:cs="Calibri"/>
      <w:lang w:eastAsia="ru-RU"/>
    </w:rPr>
  </w:style>
  <w:style w:type="character" w:customStyle="1" w:styleId="a4">
    <w:name w:val="Нижний колонтитул Знак"/>
    <w:basedOn w:val="a0"/>
    <w:link w:val="a3"/>
    <w:uiPriority w:val="99"/>
    <w:rsid w:val="006C4395"/>
    <w:rPr>
      <w:rFonts w:ascii="Calibri" w:eastAsia="Times New Roman" w:hAnsi="Calibri" w:cs="Calibri"/>
      <w:lang w:eastAsia="ru-RU"/>
    </w:rPr>
  </w:style>
  <w:style w:type="paragraph" w:styleId="a5">
    <w:name w:val="footnote text"/>
    <w:basedOn w:val="a"/>
    <w:link w:val="a6"/>
    <w:semiHidden/>
    <w:rsid w:val="00B34D10"/>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B34D10"/>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3C534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5347"/>
    <w:rPr>
      <w:rFonts w:ascii="Tahoma" w:hAnsi="Tahoma" w:cs="Tahoma"/>
      <w:sz w:val="16"/>
      <w:szCs w:val="16"/>
    </w:rPr>
  </w:style>
  <w:style w:type="paragraph" w:styleId="a9">
    <w:name w:val="header"/>
    <w:basedOn w:val="a"/>
    <w:link w:val="aa"/>
    <w:uiPriority w:val="99"/>
    <w:unhideWhenUsed/>
    <w:rsid w:val="00A8158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8158B"/>
  </w:style>
  <w:style w:type="paragraph" w:styleId="ab">
    <w:name w:val="endnote text"/>
    <w:basedOn w:val="a"/>
    <w:link w:val="ac"/>
    <w:uiPriority w:val="99"/>
    <w:semiHidden/>
    <w:unhideWhenUsed/>
    <w:rsid w:val="002F33B4"/>
    <w:pPr>
      <w:spacing w:after="0" w:line="240" w:lineRule="auto"/>
    </w:pPr>
    <w:rPr>
      <w:sz w:val="20"/>
      <w:szCs w:val="20"/>
    </w:rPr>
  </w:style>
  <w:style w:type="character" w:customStyle="1" w:styleId="ac">
    <w:name w:val="Текст концевой сноски Знак"/>
    <w:basedOn w:val="a0"/>
    <w:link w:val="ab"/>
    <w:uiPriority w:val="99"/>
    <w:semiHidden/>
    <w:rsid w:val="002F33B4"/>
    <w:rPr>
      <w:sz w:val="20"/>
      <w:szCs w:val="20"/>
    </w:rPr>
  </w:style>
  <w:style w:type="character" w:styleId="ad">
    <w:name w:val="endnote reference"/>
    <w:basedOn w:val="a0"/>
    <w:uiPriority w:val="99"/>
    <w:semiHidden/>
    <w:unhideWhenUsed/>
    <w:rsid w:val="002F33B4"/>
    <w:rPr>
      <w:vertAlign w:val="superscript"/>
    </w:rPr>
  </w:style>
  <w:style w:type="character" w:customStyle="1" w:styleId="10">
    <w:name w:val="Заголовок 1 Знак"/>
    <w:basedOn w:val="a0"/>
    <w:link w:val="1"/>
    <w:rsid w:val="002D2AD5"/>
    <w:rPr>
      <w:rFonts w:ascii="Times New Roman" w:eastAsia="Times New Roman" w:hAnsi="Times New Roman" w:cs="Times New Roman"/>
      <w:sz w:val="24"/>
      <w:szCs w:val="24"/>
      <w:lang w:eastAsia="ar-SA"/>
    </w:rPr>
  </w:style>
  <w:style w:type="paragraph" w:customStyle="1" w:styleId="21">
    <w:name w:val="Основной текст с отступом 21"/>
    <w:basedOn w:val="a"/>
    <w:rsid w:val="002D2AD5"/>
    <w:pPr>
      <w:suppressAutoHyphens/>
      <w:spacing w:after="120" w:line="480" w:lineRule="auto"/>
      <w:ind w:left="283"/>
    </w:pPr>
    <w:rPr>
      <w:rFonts w:ascii="Times New Roman" w:eastAsia="Times New Roman" w:hAnsi="Times New Roman" w:cs="Times New Roman"/>
      <w:sz w:val="24"/>
      <w:szCs w:val="24"/>
      <w:lang w:eastAsia="ar-SA"/>
    </w:rPr>
  </w:style>
  <w:style w:type="paragraph" w:styleId="22">
    <w:name w:val="Body Text 2"/>
    <w:basedOn w:val="a"/>
    <w:link w:val="23"/>
    <w:rsid w:val="002D2AD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2D2AD5"/>
    <w:rPr>
      <w:rFonts w:ascii="Times New Roman" w:eastAsia="Times New Roman" w:hAnsi="Times New Roman" w:cs="Times New Roman"/>
      <w:sz w:val="24"/>
      <w:szCs w:val="24"/>
      <w:lang w:eastAsia="ru-RU"/>
    </w:rPr>
  </w:style>
  <w:style w:type="paragraph" w:styleId="ae">
    <w:name w:val="List Paragraph"/>
    <w:basedOn w:val="a"/>
    <w:uiPriority w:val="34"/>
    <w:qFormat/>
    <w:rsid w:val="001D07B6"/>
    <w:pPr>
      <w:ind w:left="720"/>
      <w:contextualSpacing/>
    </w:pPr>
  </w:style>
  <w:style w:type="paragraph" w:styleId="af">
    <w:name w:val="List"/>
    <w:basedOn w:val="a"/>
    <w:rsid w:val="001D07B6"/>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0">
    <w:name w:val="Список 21"/>
    <w:basedOn w:val="a"/>
    <w:rsid w:val="00D30964"/>
    <w:pPr>
      <w:suppressAutoHyphens/>
      <w:spacing w:after="0" w:line="240" w:lineRule="auto"/>
      <w:ind w:left="566" w:hanging="283"/>
    </w:pPr>
    <w:rPr>
      <w:rFonts w:ascii="Times New Roman" w:eastAsia="Times New Roman" w:hAnsi="Times New Roman" w:cs="Times New Roman"/>
      <w:sz w:val="24"/>
      <w:szCs w:val="24"/>
      <w:lang w:eastAsia="ar-SA"/>
    </w:rPr>
  </w:style>
  <w:style w:type="paragraph" w:styleId="24">
    <w:name w:val="List 2"/>
    <w:basedOn w:val="a"/>
    <w:uiPriority w:val="99"/>
    <w:semiHidden/>
    <w:unhideWhenUsed/>
    <w:rsid w:val="00AC03DD"/>
    <w:pPr>
      <w:ind w:left="566" w:hanging="283"/>
      <w:contextualSpacing/>
    </w:pPr>
  </w:style>
  <w:style w:type="paragraph" w:styleId="af0">
    <w:name w:val="Normal (Web)"/>
    <w:aliases w:val="Обычный (Web),Обычный (веб)1"/>
    <w:basedOn w:val="a"/>
    <w:unhideWhenUsed/>
    <w:qFormat/>
    <w:rsid w:val="00AC03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footnote reference"/>
    <w:basedOn w:val="a0"/>
    <w:semiHidden/>
    <w:unhideWhenUsed/>
    <w:rsid w:val="00AC03DD"/>
    <w:rPr>
      <w:vertAlign w:val="superscript"/>
    </w:rPr>
  </w:style>
  <w:style w:type="paragraph" w:customStyle="1" w:styleId="11">
    <w:name w:val="Обычный1"/>
    <w:rsid w:val="004E589D"/>
    <w:pPr>
      <w:spacing w:after="0" w:line="240" w:lineRule="auto"/>
    </w:pPr>
    <w:rPr>
      <w:rFonts w:ascii="Times New Roman" w:eastAsia="Times New Roman" w:hAnsi="Times New Roman" w:cs="Times New Roman"/>
      <w:snapToGrid w:val="0"/>
      <w:sz w:val="20"/>
      <w:szCs w:val="20"/>
      <w:lang w:eastAsia="ru-RU"/>
    </w:rPr>
  </w:style>
  <w:style w:type="paragraph" w:styleId="31">
    <w:name w:val="Body Text Indent 3"/>
    <w:basedOn w:val="a"/>
    <w:link w:val="32"/>
    <w:rsid w:val="004E58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E589D"/>
    <w:rPr>
      <w:rFonts w:ascii="Times New Roman" w:eastAsia="Times New Roman" w:hAnsi="Times New Roman" w:cs="Times New Roman"/>
      <w:sz w:val="16"/>
      <w:szCs w:val="16"/>
      <w:lang w:eastAsia="ru-RU"/>
    </w:rPr>
  </w:style>
  <w:style w:type="paragraph" w:styleId="25">
    <w:name w:val="Body Text Indent 2"/>
    <w:basedOn w:val="a"/>
    <w:link w:val="26"/>
    <w:rsid w:val="00795384"/>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795384"/>
    <w:rPr>
      <w:rFonts w:ascii="Times New Roman" w:eastAsia="Times New Roman" w:hAnsi="Times New Roman" w:cs="Times New Roman"/>
      <w:sz w:val="24"/>
      <w:szCs w:val="24"/>
      <w:lang w:eastAsia="ru-RU"/>
    </w:rPr>
  </w:style>
  <w:style w:type="character" w:customStyle="1" w:styleId="0pt">
    <w:name w:val="Основной текст + Интервал 0 pt"/>
    <w:rsid w:val="00E46E58"/>
    <w:rPr>
      <w:rFonts w:ascii="Times New Roman" w:eastAsia="Times New Roman" w:hAnsi="Times New Roman" w:cs="Times New Roman"/>
      <w:b w:val="0"/>
      <w:bCs w:val="0"/>
      <w:i w:val="0"/>
      <w:iCs w:val="0"/>
      <w:smallCaps w:val="0"/>
      <w:strike w:val="0"/>
      <w:color w:val="000000"/>
      <w:spacing w:val="4"/>
      <w:w w:val="100"/>
      <w:position w:val="0"/>
      <w:sz w:val="20"/>
      <w:szCs w:val="20"/>
      <w:u w:val="none"/>
      <w:lang w:val="ru-RU"/>
    </w:rPr>
  </w:style>
  <w:style w:type="paragraph" w:styleId="af2">
    <w:name w:val="No Spacing"/>
    <w:link w:val="af3"/>
    <w:qFormat/>
    <w:rsid w:val="002B7F9B"/>
    <w:pPr>
      <w:spacing w:after="0" w:line="240" w:lineRule="auto"/>
    </w:pPr>
    <w:rPr>
      <w:rFonts w:ascii="Times New Roman" w:eastAsiaTheme="minorEastAsia" w:hAnsi="Times New Roman" w:cs="Times New Roman"/>
      <w:lang w:eastAsia="ru-RU"/>
    </w:rPr>
  </w:style>
  <w:style w:type="character" w:customStyle="1" w:styleId="af3">
    <w:name w:val="Без интервала Знак"/>
    <w:basedOn w:val="a0"/>
    <w:link w:val="af2"/>
    <w:locked/>
    <w:rsid w:val="002B7F9B"/>
    <w:rPr>
      <w:rFonts w:ascii="Times New Roman" w:eastAsiaTheme="minorEastAsia" w:hAnsi="Times New Roman" w:cs="Times New Roman"/>
      <w:lang w:eastAsia="ru-RU"/>
    </w:rPr>
  </w:style>
  <w:style w:type="table" w:styleId="af4">
    <w:name w:val="Table Grid"/>
    <w:basedOn w:val="a1"/>
    <w:uiPriority w:val="59"/>
    <w:rsid w:val="002B7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4"/>
    <w:uiPriority w:val="39"/>
    <w:rsid w:val="00AE471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Обычный2"/>
    <w:rsid w:val="004134F8"/>
    <w:pPr>
      <w:spacing w:after="0" w:line="240" w:lineRule="auto"/>
    </w:pPr>
    <w:rPr>
      <w:rFonts w:ascii="Times New Roman" w:eastAsia="Times New Roman" w:hAnsi="Times New Roman" w:cs="Times New Roman"/>
      <w:snapToGrid w:val="0"/>
      <w:sz w:val="20"/>
      <w:szCs w:val="20"/>
      <w:lang w:eastAsia="ru-RU"/>
    </w:rPr>
  </w:style>
  <w:style w:type="character" w:customStyle="1" w:styleId="30">
    <w:name w:val="Заголовок 3 Знак"/>
    <w:basedOn w:val="a0"/>
    <w:link w:val="3"/>
    <w:uiPriority w:val="9"/>
    <w:semiHidden/>
    <w:rsid w:val="00C15589"/>
    <w:rPr>
      <w:rFonts w:asciiTheme="majorHAnsi" w:eastAsiaTheme="majorEastAsia" w:hAnsiTheme="majorHAnsi" w:cstheme="majorBidi"/>
      <w:color w:val="243F60" w:themeColor="accent1" w:themeShade="7F"/>
      <w:sz w:val="24"/>
      <w:szCs w:val="24"/>
      <w:lang w:eastAsia="ru-RU"/>
    </w:rPr>
  </w:style>
  <w:style w:type="paragraph" w:styleId="af5">
    <w:name w:val="Body Text Indent"/>
    <w:basedOn w:val="a"/>
    <w:link w:val="af6"/>
    <w:uiPriority w:val="99"/>
    <w:semiHidden/>
    <w:unhideWhenUsed/>
    <w:rsid w:val="00C03669"/>
    <w:pPr>
      <w:spacing w:after="120"/>
      <w:ind w:left="283"/>
    </w:pPr>
  </w:style>
  <w:style w:type="character" w:customStyle="1" w:styleId="af6">
    <w:name w:val="Основной текст с отступом Знак"/>
    <w:basedOn w:val="a0"/>
    <w:link w:val="af5"/>
    <w:uiPriority w:val="99"/>
    <w:semiHidden/>
    <w:rsid w:val="00C03669"/>
  </w:style>
  <w:style w:type="character" w:customStyle="1" w:styleId="20">
    <w:name w:val="Заголовок 2 Знак"/>
    <w:basedOn w:val="a0"/>
    <w:link w:val="2"/>
    <w:uiPriority w:val="9"/>
    <w:semiHidden/>
    <w:rsid w:val="00C03669"/>
    <w:rPr>
      <w:rFonts w:asciiTheme="majorHAnsi" w:eastAsiaTheme="majorEastAsia" w:hAnsiTheme="majorHAnsi" w:cstheme="majorBidi"/>
      <w:color w:val="365F91" w:themeColor="accent1" w:themeShade="BF"/>
      <w:sz w:val="26"/>
      <w:szCs w:val="26"/>
      <w:lang w:eastAsia="ru-RU"/>
    </w:rPr>
  </w:style>
  <w:style w:type="character" w:styleId="af7">
    <w:name w:val="Emphasis"/>
    <w:uiPriority w:val="20"/>
    <w:qFormat/>
    <w:rsid w:val="00C03669"/>
    <w:rPr>
      <w:rFonts w:cs="Times New Roman"/>
      <w:i/>
    </w:rPr>
  </w:style>
  <w:style w:type="paragraph" w:customStyle="1" w:styleId="ConsPlusNormal">
    <w:name w:val="ConsPlusNormal"/>
    <w:rsid w:val="00C0366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8">
    <w:name w:val="Основной текст_"/>
    <w:link w:val="12"/>
    <w:uiPriority w:val="99"/>
    <w:locked/>
    <w:rsid w:val="00C03669"/>
    <w:rPr>
      <w:rFonts w:ascii="Arial" w:hAnsi="Arial"/>
      <w:sz w:val="16"/>
      <w:shd w:val="clear" w:color="auto" w:fill="FFFFFF"/>
    </w:rPr>
  </w:style>
  <w:style w:type="paragraph" w:customStyle="1" w:styleId="12">
    <w:name w:val="Основной текст1"/>
    <w:basedOn w:val="a"/>
    <w:link w:val="af8"/>
    <w:uiPriority w:val="99"/>
    <w:rsid w:val="00C03669"/>
    <w:pPr>
      <w:shd w:val="clear" w:color="auto" w:fill="FFFFFF"/>
      <w:spacing w:before="60" w:after="120" w:line="221" w:lineRule="exact"/>
    </w:pPr>
    <w:rPr>
      <w:rFonts w:ascii="Arial" w:hAnsi="Arial"/>
      <w:sz w:val="16"/>
    </w:rPr>
  </w:style>
  <w:style w:type="table" w:styleId="af9">
    <w:name w:val="Grid Table Light"/>
    <w:basedOn w:val="a1"/>
    <w:uiPriority w:val="40"/>
    <w:rsid w:val="00C036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
    <w:name w:val="TableGrid"/>
    <w:rsid w:val="0008040B"/>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86764">
      <w:bodyDiv w:val="1"/>
      <w:marLeft w:val="0"/>
      <w:marRight w:val="0"/>
      <w:marTop w:val="0"/>
      <w:marBottom w:val="0"/>
      <w:divBdr>
        <w:top w:val="none" w:sz="0" w:space="0" w:color="auto"/>
        <w:left w:val="none" w:sz="0" w:space="0" w:color="auto"/>
        <w:bottom w:val="none" w:sz="0" w:space="0" w:color="auto"/>
        <w:right w:val="none" w:sz="0" w:space="0" w:color="auto"/>
      </w:divBdr>
    </w:div>
    <w:div w:id="914820559">
      <w:bodyDiv w:val="1"/>
      <w:marLeft w:val="0"/>
      <w:marRight w:val="0"/>
      <w:marTop w:val="0"/>
      <w:marBottom w:val="0"/>
      <w:divBdr>
        <w:top w:val="none" w:sz="0" w:space="0" w:color="auto"/>
        <w:left w:val="none" w:sz="0" w:space="0" w:color="auto"/>
        <w:bottom w:val="none" w:sz="0" w:space="0" w:color="auto"/>
        <w:right w:val="none" w:sz="0" w:space="0" w:color="auto"/>
      </w:divBdr>
    </w:div>
    <w:div w:id="1915507124">
      <w:bodyDiv w:val="1"/>
      <w:marLeft w:val="0"/>
      <w:marRight w:val="0"/>
      <w:marTop w:val="0"/>
      <w:marBottom w:val="0"/>
      <w:divBdr>
        <w:top w:val="none" w:sz="0" w:space="0" w:color="auto"/>
        <w:left w:val="none" w:sz="0" w:space="0" w:color="auto"/>
        <w:bottom w:val="none" w:sz="0" w:space="0" w:color="auto"/>
        <w:right w:val="none" w:sz="0" w:space="0" w:color="auto"/>
      </w:divBdr>
      <w:divsChild>
        <w:div w:id="1068502710">
          <w:marLeft w:val="0"/>
          <w:marRight w:val="0"/>
          <w:marTop w:val="0"/>
          <w:marBottom w:val="0"/>
          <w:divBdr>
            <w:top w:val="none" w:sz="0" w:space="0" w:color="auto"/>
            <w:left w:val="none" w:sz="0" w:space="0" w:color="auto"/>
            <w:bottom w:val="none" w:sz="0" w:space="0" w:color="auto"/>
            <w:right w:val="none" w:sz="0" w:space="0" w:color="auto"/>
          </w:divBdr>
          <w:divsChild>
            <w:div w:id="17243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098184">
      <w:bodyDiv w:val="1"/>
      <w:marLeft w:val="0"/>
      <w:marRight w:val="0"/>
      <w:marTop w:val="0"/>
      <w:marBottom w:val="0"/>
      <w:divBdr>
        <w:top w:val="none" w:sz="0" w:space="0" w:color="auto"/>
        <w:left w:val="none" w:sz="0" w:space="0" w:color="auto"/>
        <w:bottom w:val="none" w:sz="0" w:space="0" w:color="auto"/>
        <w:right w:val="none" w:sz="0" w:space="0" w:color="auto"/>
      </w:divBdr>
      <w:divsChild>
        <w:div w:id="1180849618">
          <w:marLeft w:val="0"/>
          <w:marRight w:val="0"/>
          <w:marTop w:val="0"/>
          <w:marBottom w:val="0"/>
          <w:divBdr>
            <w:top w:val="none" w:sz="0" w:space="0" w:color="auto"/>
            <w:left w:val="none" w:sz="0" w:space="0" w:color="auto"/>
            <w:bottom w:val="none" w:sz="0" w:space="0" w:color="auto"/>
            <w:right w:val="none" w:sz="0" w:space="0" w:color="auto"/>
          </w:divBdr>
          <w:divsChild>
            <w:div w:id="68513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8BC33-A2F4-41F0-9262-AA0C42C5C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3712</Words>
  <Characters>21162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АПТ</dc:creator>
  <cp:keywords/>
  <dc:description/>
  <cp:lastModifiedBy>Боровкова Е.В</cp:lastModifiedBy>
  <cp:revision>3</cp:revision>
  <cp:lastPrinted>2022-10-11T02:17:00Z</cp:lastPrinted>
  <dcterms:created xsi:type="dcterms:W3CDTF">2023-12-09T07:27:00Z</dcterms:created>
  <dcterms:modified xsi:type="dcterms:W3CDTF">2025-06-24T05:59:00Z</dcterms:modified>
</cp:coreProperties>
</file>